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9B72F1" w14:textId="33814026" w:rsidR="00B44DCE" w:rsidRPr="004F0F36" w:rsidRDefault="00B44DCE" w:rsidP="00960CE9">
      <w:pPr>
        <w:pStyle w:val="Heading2"/>
        <w:spacing w:before="0" w:after="0" w:line="240" w:lineRule="auto"/>
        <w:jc w:val="center"/>
        <w:rPr>
          <w:bCs w:val="0"/>
        </w:rPr>
      </w:pPr>
      <w:r w:rsidRPr="004F0F36">
        <w:rPr>
          <w:bCs w:val="0"/>
        </w:rPr>
        <w:t>Phụ lụ</w:t>
      </w:r>
      <w:r w:rsidR="001B25AB">
        <w:rPr>
          <w:bCs w:val="0"/>
        </w:rPr>
        <w:t xml:space="preserve">c </w:t>
      </w:r>
      <w:r w:rsidR="008715A8">
        <w:rPr>
          <w:bCs w:val="0"/>
        </w:rPr>
        <w:t>II</w:t>
      </w:r>
    </w:p>
    <w:p w14:paraId="491B4223" w14:textId="0086AF7A" w:rsidR="00B44DCE" w:rsidRPr="004F0F36" w:rsidRDefault="00571870" w:rsidP="00960CE9">
      <w:pPr>
        <w:keepNext/>
        <w:spacing w:line="360" w:lineRule="exact"/>
        <w:jc w:val="center"/>
        <w:rPr>
          <w:rFonts w:cs="Times New Roman"/>
          <w:b/>
          <w:sz w:val="26"/>
          <w:szCs w:val="28"/>
        </w:rPr>
      </w:pPr>
      <w:r>
        <w:rPr>
          <w:rFonts w:cs="Times New Roman"/>
          <w:b/>
          <w:sz w:val="26"/>
          <w:szCs w:val="28"/>
        </w:rPr>
        <w:t>Kết quả thực hiện nhiệm vụ</w:t>
      </w:r>
      <w:r w:rsidR="00487913">
        <w:rPr>
          <w:rFonts w:cs="Times New Roman"/>
          <w:b/>
          <w:sz w:val="26"/>
          <w:szCs w:val="28"/>
        </w:rPr>
        <w:t xml:space="preserve"> dự án</w:t>
      </w:r>
      <w:r>
        <w:rPr>
          <w:rFonts w:cs="Times New Roman"/>
          <w:b/>
          <w:sz w:val="26"/>
          <w:szCs w:val="28"/>
        </w:rPr>
        <w:t xml:space="preserve"> theo Kế hoạch số 203/KH-UBND ngày 29/12/2023 của  UBND tỉnh</w:t>
      </w:r>
    </w:p>
    <w:p w14:paraId="27AC98CD" w14:textId="53BE8534" w:rsidR="00AF6926" w:rsidRPr="00F96291" w:rsidRDefault="005E4D26" w:rsidP="00AF6926">
      <w:pPr>
        <w:spacing w:after="240"/>
        <w:jc w:val="center"/>
        <w:rPr>
          <w:bCs/>
          <w:i/>
          <w:iCs/>
          <w:sz w:val="26"/>
        </w:rPr>
      </w:pPr>
      <w:r>
        <w:rPr>
          <w:bCs/>
          <w:i/>
          <w:iCs/>
          <w:noProof/>
          <w:sz w:val="26"/>
          <w:lang w:eastAsia="en-US" w:bidi="ar-SA"/>
        </w:rPr>
        <mc:AlternateContent>
          <mc:Choice Requires="wps">
            <w:drawing>
              <wp:anchor distT="0" distB="0" distL="114300" distR="114300" simplePos="0" relativeHeight="251662336" behindDoc="0" locked="0" layoutInCell="1" allowOverlap="1" wp14:anchorId="236EAC0B" wp14:editId="2C9A9DF2">
                <wp:simplePos x="0" y="0"/>
                <wp:positionH relativeFrom="column">
                  <wp:posOffset>3044190</wp:posOffset>
                </wp:positionH>
                <wp:positionV relativeFrom="paragraph">
                  <wp:posOffset>237490</wp:posOffset>
                </wp:positionV>
                <wp:extent cx="30384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03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4D8A0A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9.7pt,18.7pt" to="478.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" strokecolor="black [3200]" strokeweight=".5pt">
                <v:stroke joinstyle="miter"/>
              </v:line>
            </w:pict>
          </mc:Fallback>
        </mc:AlternateContent>
      </w:r>
      <w:r w:rsidR="00571870">
        <w:rPr>
          <w:bCs/>
          <w:i/>
          <w:iCs/>
          <w:sz w:val="26"/>
        </w:rPr>
        <w:t xml:space="preserve">(Kèm theo Báo cáo </w:t>
      </w:r>
      <w:r w:rsidR="00AF6926" w:rsidRPr="00D345FE">
        <w:rPr>
          <w:bCs/>
          <w:i/>
          <w:iCs/>
          <w:sz w:val="26"/>
        </w:rPr>
        <w:t xml:space="preserve"> số      </w:t>
      </w:r>
      <w:r w:rsidR="003B1889">
        <w:rPr>
          <w:bCs/>
          <w:i/>
          <w:iCs/>
          <w:sz w:val="26"/>
        </w:rPr>
        <w:t xml:space="preserve">  </w:t>
      </w:r>
      <w:r w:rsidR="00AF6926" w:rsidRPr="00D345FE">
        <w:rPr>
          <w:bCs/>
          <w:i/>
          <w:iCs/>
          <w:sz w:val="26"/>
        </w:rPr>
        <w:t xml:space="preserve">  /</w:t>
      </w:r>
      <w:r w:rsidR="00571870">
        <w:rPr>
          <w:bCs/>
          <w:i/>
          <w:iCs/>
          <w:sz w:val="26"/>
        </w:rPr>
        <w:t>BC</w:t>
      </w:r>
      <w:r w:rsidR="00AF6926" w:rsidRPr="00D345FE">
        <w:rPr>
          <w:bCs/>
          <w:i/>
          <w:iCs/>
          <w:sz w:val="26"/>
        </w:rPr>
        <w:t xml:space="preserve">-UBND ngày   </w:t>
      </w:r>
      <w:r w:rsidR="003B1889">
        <w:rPr>
          <w:bCs/>
          <w:i/>
          <w:iCs/>
          <w:sz w:val="26"/>
        </w:rPr>
        <w:t xml:space="preserve">  </w:t>
      </w:r>
      <w:r w:rsidR="00AF6926" w:rsidRPr="00D345FE">
        <w:rPr>
          <w:bCs/>
          <w:i/>
          <w:iCs/>
          <w:sz w:val="26"/>
        </w:rPr>
        <w:t xml:space="preserve"> </w:t>
      </w:r>
      <w:r w:rsidR="00571870">
        <w:rPr>
          <w:bCs/>
          <w:i/>
          <w:iCs/>
          <w:sz w:val="26"/>
        </w:rPr>
        <w:t xml:space="preserve">     /6</w:t>
      </w:r>
      <w:r w:rsidR="00AF6926" w:rsidRPr="00D345FE">
        <w:rPr>
          <w:bCs/>
          <w:i/>
          <w:iCs/>
          <w:sz w:val="26"/>
        </w:rPr>
        <w:t>/202</w:t>
      </w:r>
      <w:r w:rsidR="00571870">
        <w:rPr>
          <w:bCs/>
          <w:i/>
          <w:iCs/>
          <w:sz w:val="26"/>
        </w:rPr>
        <w:t>4</w:t>
      </w:r>
      <w:r w:rsidR="00AF6926" w:rsidRPr="00D345FE">
        <w:rPr>
          <w:bCs/>
          <w:i/>
          <w:iCs/>
          <w:sz w:val="26"/>
        </w:rPr>
        <w:t xml:space="preserve"> của UBND tỉ</w:t>
      </w:r>
      <w:r w:rsidR="00B67B3E">
        <w:rPr>
          <w:bCs/>
          <w:i/>
          <w:iCs/>
          <w:sz w:val="26"/>
        </w:rPr>
        <w:t>nh</w:t>
      </w:r>
      <w:r w:rsidR="00AF6926" w:rsidRPr="00D345FE">
        <w:rPr>
          <w:bCs/>
          <w:i/>
          <w:iCs/>
          <w:sz w:val="26"/>
        </w:rPr>
        <w:t>)</w:t>
      </w:r>
    </w:p>
    <w:p w14:paraId="62015ECD" w14:textId="040BE3F6" w:rsidR="002C2CF8" w:rsidRPr="004F0F36" w:rsidRDefault="002C2CF8" w:rsidP="00B44DCE">
      <w:pPr>
        <w:jc w:val="center"/>
        <w:rPr>
          <w:i/>
          <w:sz w:val="28"/>
          <w:szCs w:val="26"/>
        </w:rPr>
      </w:pPr>
    </w:p>
    <w:tbl>
      <w:tblPr>
        <w:tblW w:w="15349" w:type="dxa"/>
        <w:tblInd w:w="-176" w:type="dxa"/>
        <w:tblLayout w:type="fixed"/>
        <w:tblLook w:val="04A0" w:firstRow="1" w:lastRow="0" w:firstColumn="1" w:lastColumn="0" w:noHBand="0" w:noVBand="1"/>
      </w:tblPr>
      <w:tblGrid>
        <w:gridCol w:w="891"/>
        <w:gridCol w:w="3827"/>
        <w:gridCol w:w="6804"/>
        <w:gridCol w:w="3827"/>
      </w:tblGrid>
      <w:tr w:rsidR="005F4454" w:rsidRPr="00765309" w14:paraId="4DDC9393" w14:textId="77777777" w:rsidTr="00601C65">
        <w:trPr>
          <w:trHeight w:val="562"/>
          <w:tblHeader/>
        </w:trPr>
        <w:tc>
          <w:tcPr>
            <w:tcW w:w="891" w:type="dxa"/>
            <w:tcBorders>
              <w:top w:val="single" w:sz="4" w:space="0" w:color="auto"/>
              <w:left w:val="single" w:sz="4" w:space="0" w:color="auto"/>
              <w:bottom w:val="single" w:sz="4" w:space="0" w:color="auto"/>
              <w:right w:val="single" w:sz="4" w:space="0" w:color="auto"/>
            </w:tcBorders>
            <w:vAlign w:val="center"/>
          </w:tcPr>
          <w:p w14:paraId="699ED9A7" w14:textId="77777777" w:rsidR="005F4454" w:rsidRPr="00765309" w:rsidRDefault="005F4454" w:rsidP="000971EB">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eastAsia="Times New Roman" w:cs="Times New Roman"/>
                <w:b/>
                <w:bCs/>
                <w:kern w:val="0"/>
                <w:sz w:val="28"/>
                <w:szCs w:val="28"/>
                <w:lang w:eastAsia="en-US" w:bidi="ar-SA"/>
              </w:rPr>
              <w:t>TT</w:t>
            </w:r>
          </w:p>
        </w:tc>
        <w:tc>
          <w:tcPr>
            <w:tcW w:w="3827" w:type="dxa"/>
            <w:tcBorders>
              <w:top w:val="single" w:sz="4" w:space="0" w:color="auto"/>
              <w:left w:val="single" w:sz="4" w:space="0" w:color="auto"/>
              <w:bottom w:val="single" w:sz="4" w:space="0" w:color="auto"/>
              <w:right w:val="single" w:sz="4" w:space="0" w:color="auto"/>
            </w:tcBorders>
            <w:vAlign w:val="center"/>
          </w:tcPr>
          <w:p w14:paraId="0E10CD30" w14:textId="14AD287A" w:rsidR="005F4454" w:rsidRPr="00765309" w:rsidRDefault="005F4454" w:rsidP="00D77167">
            <w:pPr>
              <w:widowControl/>
              <w:suppressAutoHyphens w:val="0"/>
              <w:spacing w:line="240" w:lineRule="atLeast"/>
              <w:ind w:left="-57" w:right="-57"/>
              <w:jc w:val="center"/>
              <w:rPr>
                <w:rFonts w:eastAsia="Times New Roman" w:cs="Times New Roman"/>
                <w:b/>
                <w:bCs/>
                <w:kern w:val="0"/>
                <w:sz w:val="28"/>
                <w:szCs w:val="28"/>
                <w:lang w:eastAsia="en-US" w:bidi="ar-SA"/>
              </w:rPr>
            </w:pPr>
            <w:r w:rsidRPr="00765309">
              <w:rPr>
                <w:rFonts w:eastAsia="Times New Roman" w:cs="Times New Roman"/>
                <w:b/>
                <w:bCs/>
                <w:kern w:val="0"/>
                <w:sz w:val="28"/>
                <w:szCs w:val="28"/>
                <w:lang w:eastAsia="en-US" w:bidi="ar-SA"/>
              </w:rPr>
              <w:t>Nhiệm vụ</w:t>
            </w:r>
          </w:p>
        </w:tc>
        <w:tc>
          <w:tcPr>
            <w:tcW w:w="6804" w:type="dxa"/>
            <w:tcBorders>
              <w:top w:val="single" w:sz="4" w:space="0" w:color="auto"/>
              <w:left w:val="single" w:sz="4" w:space="0" w:color="auto"/>
              <w:bottom w:val="single" w:sz="4" w:space="0" w:color="auto"/>
              <w:right w:val="single" w:sz="4" w:space="0" w:color="auto"/>
            </w:tcBorders>
            <w:vAlign w:val="center"/>
          </w:tcPr>
          <w:p w14:paraId="4BDCBF65" w14:textId="607EDEBF" w:rsidR="005F4454" w:rsidRPr="00765309" w:rsidRDefault="005F4454" w:rsidP="00424378">
            <w:pPr>
              <w:widowControl/>
              <w:suppressAutoHyphens w:val="0"/>
              <w:spacing w:line="240" w:lineRule="atLeast"/>
              <w:ind w:left="-135" w:right="-140"/>
              <w:jc w:val="center"/>
              <w:rPr>
                <w:rFonts w:eastAsia="Times New Roman" w:cs="Times New Roman"/>
                <w:b/>
                <w:bCs/>
                <w:kern w:val="0"/>
                <w:sz w:val="28"/>
                <w:szCs w:val="28"/>
                <w:lang w:eastAsia="en-US" w:bidi="ar-SA"/>
              </w:rPr>
            </w:pPr>
            <w:r w:rsidRPr="00765309">
              <w:rPr>
                <w:rFonts w:eastAsia="Times New Roman" w:cs="Times New Roman"/>
                <w:b/>
                <w:bCs/>
                <w:kern w:val="0"/>
                <w:sz w:val="28"/>
                <w:szCs w:val="28"/>
                <w:lang w:eastAsia="en-US" w:bidi="ar-SA"/>
              </w:rPr>
              <w:t xml:space="preserve">Kết quả thực hiện </w:t>
            </w:r>
            <w:r w:rsidR="00424378" w:rsidRPr="00765309">
              <w:rPr>
                <w:rFonts w:eastAsia="Times New Roman" w:cs="Times New Roman"/>
                <w:b/>
                <w:bCs/>
                <w:kern w:val="0"/>
                <w:sz w:val="28"/>
                <w:szCs w:val="28"/>
                <w:lang w:eastAsia="en-US" w:bidi="ar-SA"/>
              </w:rPr>
              <w:t>đến tháng 6/2024</w:t>
            </w:r>
          </w:p>
        </w:tc>
        <w:tc>
          <w:tcPr>
            <w:tcW w:w="3827" w:type="dxa"/>
            <w:tcBorders>
              <w:top w:val="single" w:sz="4" w:space="0" w:color="auto"/>
              <w:left w:val="single" w:sz="4" w:space="0" w:color="auto"/>
              <w:bottom w:val="single" w:sz="4" w:space="0" w:color="auto"/>
              <w:right w:val="single" w:sz="4" w:space="0" w:color="auto"/>
            </w:tcBorders>
            <w:vAlign w:val="center"/>
          </w:tcPr>
          <w:p w14:paraId="6EA75736" w14:textId="4AEC6691" w:rsidR="005F4454" w:rsidRPr="00765309" w:rsidRDefault="005F4454" w:rsidP="00D77167">
            <w:pPr>
              <w:widowControl/>
              <w:suppressAutoHyphens w:val="0"/>
              <w:spacing w:line="240" w:lineRule="atLeast"/>
              <w:ind w:left="-57" w:right="-57"/>
              <w:jc w:val="center"/>
              <w:rPr>
                <w:rFonts w:eastAsia="Times New Roman" w:cs="Times New Roman"/>
                <w:b/>
                <w:bCs/>
                <w:kern w:val="0"/>
                <w:sz w:val="28"/>
                <w:szCs w:val="28"/>
                <w:lang w:eastAsia="en-US" w:bidi="ar-SA"/>
              </w:rPr>
            </w:pPr>
            <w:r w:rsidRPr="00765309">
              <w:rPr>
                <w:rFonts w:eastAsia="Times New Roman" w:cs="Times New Roman"/>
                <w:b/>
                <w:bCs/>
                <w:kern w:val="0"/>
                <w:sz w:val="28"/>
                <w:szCs w:val="28"/>
                <w:lang w:eastAsia="en-US" w:bidi="ar-SA"/>
              </w:rPr>
              <w:t>Tiến độ thực hiện</w:t>
            </w:r>
          </w:p>
        </w:tc>
      </w:tr>
      <w:tr w:rsidR="00CB1C72" w:rsidRPr="00765309" w14:paraId="54393D67" w14:textId="77777777" w:rsidTr="00601C65">
        <w:trPr>
          <w:trHeight w:val="561"/>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78419BC7" w14:textId="62FC72DA" w:rsidR="00CB1C72" w:rsidRPr="00765309" w:rsidRDefault="008D13C7" w:rsidP="000971EB">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eastAsia="Times New Roman" w:cs="Times New Roman"/>
                <w:b/>
                <w:bCs/>
                <w:kern w:val="0"/>
                <w:sz w:val="28"/>
                <w:szCs w:val="28"/>
                <w:lang w:eastAsia="en-US" w:bidi="ar-SA"/>
              </w:rPr>
              <w:t>I</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54C981ED" w14:textId="60502E97" w:rsidR="00CB1C72" w:rsidRPr="00765309" w:rsidRDefault="00CB1C72"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b/>
                <w:bCs/>
                <w:kern w:val="0"/>
                <w:sz w:val="28"/>
                <w:szCs w:val="28"/>
                <w:lang w:eastAsia="en-US" w:bidi="ar-SA"/>
              </w:rPr>
              <w:t xml:space="preserve">Sở Thông tin và Truyền thông </w:t>
            </w:r>
          </w:p>
        </w:tc>
      </w:tr>
      <w:tr w:rsidR="004037AC" w:rsidRPr="00765309" w14:paraId="180DC910"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021BEA9A" w14:textId="0E6B82F0"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nil"/>
              <w:left w:val="nil"/>
              <w:bottom w:val="single" w:sz="4" w:space="0" w:color="auto"/>
              <w:right w:val="single" w:sz="4" w:space="0" w:color="auto"/>
            </w:tcBorders>
            <w:shd w:val="clear" w:color="000000" w:fill="FFFFFF"/>
            <w:vAlign w:val="center"/>
          </w:tcPr>
          <w:p w14:paraId="0403CA2D" w14:textId="274D2747" w:rsidR="004037AC" w:rsidRPr="00765309" w:rsidRDefault="004037AC" w:rsidP="000971EB">
            <w:pPr>
              <w:spacing w:line="240" w:lineRule="atLeast"/>
              <w:jc w:val="both"/>
              <w:rPr>
                <w:rFonts w:cs="Times New Roman"/>
                <w:sz w:val="28"/>
                <w:szCs w:val="28"/>
              </w:rPr>
            </w:pPr>
            <w:r w:rsidRPr="00765309">
              <w:rPr>
                <w:rFonts w:eastAsia="Times New Roman" w:cs="Times New Roman"/>
                <w:kern w:val="0"/>
                <w:sz w:val="28"/>
                <w:szCs w:val="28"/>
                <w:lang w:eastAsia="en-US" w:bidi="ar-SA"/>
              </w:rPr>
              <w:t>Tổ chức hoạt động hưởng ứng Ngày Chuyển đổi số quốc gia và Ngày chuyển đổi số của tỉnh năm 2024</w:t>
            </w:r>
          </w:p>
        </w:tc>
        <w:tc>
          <w:tcPr>
            <w:tcW w:w="6804" w:type="dxa"/>
            <w:tcBorders>
              <w:top w:val="nil"/>
              <w:left w:val="nil"/>
              <w:bottom w:val="single" w:sz="4" w:space="0" w:color="auto"/>
              <w:right w:val="single" w:sz="4" w:space="0" w:color="auto"/>
            </w:tcBorders>
            <w:shd w:val="clear" w:color="000000" w:fill="FFFFFF"/>
            <w:vAlign w:val="center"/>
          </w:tcPr>
          <w:p w14:paraId="206FC49E" w14:textId="7EC74A5E" w:rsidR="004037AC" w:rsidRPr="00765309" w:rsidRDefault="00424378" w:rsidP="000971EB">
            <w:pPr>
              <w:spacing w:line="240" w:lineRule="atLeast"/>
              <w:jc w:val="both"/>
              <w:rPr>
                <w:rFonts w:cs="Times New Roman"/>
                <w:sz w:val="28"/>
                <w:szCs w:val="28"/>
              </w:rPr>
            </w:pPr>
            <w:r w:rsidRPr="00765309">
              <w:rPr>
                <w:rFonts w:cs="Times New Roman"/>
                <w:sz w:val="28"/>
                <w:szCs w:val="28"/>
              </w:rPr>
              <w:t>Tham mưu UBND tỉnh ban hành</w:t>
            </w:r>
            <w:r w:rsidR="004037AC" w:rsidRPr="00765309">
              <w:rPr>
                <w:rFonts w:cs="Times New Roman"/>
                <w:sz w:val="28"/>
                <w:szCs w:val="28"/>
              </w:rPr>
              <w:t xml:space="preserve"> Kế hoạch số 77/KH-UBND ngày 22/4/2024 của UBND tỉnh về  Tổ chức các hoạt động hưởng ứng Ngày Chuyển đổi số quốc gia và Ngày Chuyển đổi số tỉnh Đắk Lắk năm 2024 (Ngày 10 tháng 10)</w:t>
            </w:r>
            <w:r w:rsidR="00601C65" w:rsidRPr="00765309">
              <w:rPr>
                <w:rFonts w:cs="Times New Roman"/>
                <w:sz w:val="28"/>
                <w:szCs w:val="28"/>
              </w:rPr>
              <w:t xml:space="preserve">, theo đó dự kiến tổ chức Hội nghị </w:t>
            </w:r>
            <w:r w:rsidR="00601C65" w:rsidRPr="00765309">
              <w:rPr>
                <w:rFonts w:eastAsia="Times New Roman" w:cs="Times New Roman"/>
                <w:kern w:val="0"/>
                <w:sz w:val="28"/>
                <w:szCs w:val="28"/>
                <w:lang w:eastAsia="en-US" w:bidi="ar-SA"/>
              </w:rPr>
              <w:t>Ngày Chuyển đổi số quốc gia và Ngày chuyển đổi số của tỉnh năm 2024 vào ngày 10/10/2024</w:t>
            </w:r>
          </w:p>
        </w:tc>
        <w:tc>
          <w:tcPr>
            <w:tcW w:w="3827" w:type="dxa"/>
            <w:tcBorders>
              <w:top w:val="nil"/>
              <w:left w:val="nil"/>
              <w:bottom w:val="single" w:sz="4" w:space="0" w:color="auto"/>
              <w:right w:val="single" w:sz="4" w:space="0" w:color="auto"/>
            </w:tcBorders>
            <w:shd w:val="clear" w:color="000000" w:fill="FFFFFF"/>
            <w:vAlign w:val="center"/>
          </w:tcPr>
          <w:p w14:paraId="7AD6A891" w14:textId="02F86F47" w:rsidR="004037AC" w:rsidRPr="00765309" w:rsidRDefault="00424378" w:rsidP="00424378">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Đang thực hiện theo Kế hoạch</w:t>
            </w:r>
          </w:p>
        </w:tc>
      </w:tr>
      <w:tr w:rsidR="004037AC" w:rsidRPr="00765309" w14:paraId="41BE4871"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7EEB9A54" w14:textId="4D8AE018"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w:t>
            </w:r>
          </w:p>
        </w:tc>
        <w:tc>
          <w:tcPr>
            <w:tcW w:w="3827" w:type="dxa"/>
            <w:tcBorders>
              <w:top w:val="nil"/>
              <w:left w:val="nil"/>
              <w:bottom w:val="single" w:sz="4" w:space="0" w:color="auto"/>
              <w:right w:val="single" w:sz="4" w:space="0" w:color="auto"/>
            </w:tcBorders>
            <w:shd w:val="clear" w:color="000000" w:fill="FFFFFF"/>
            <w:vAlign w:val="center"/>
          </w:tcPr>
          <w:p w14:paraId="4238B8AB" w14:textId="55E89AC5" w:rsidR="004037AC" w:rsidRPr="00765309" w:rsidRDefault="004037AC" w:rsidP="000971EB">
            <w:pPr>
              <w:spacing w:line="240" w:lineRule="atLeast"/>
              <w:jc w:val="both"/>
              <w:rPr>
                <w:rFonts w:cs="Times New Roman"/>
                <w:sz w:val="28"/>
                <w:szCs w:val="28"/>
              </w:rPr>
            </w:pPr>
            <w:r w:rsidRPr="00765309">
              <w:rPr>
                <w:rFonts w:eastAsia="Times New Roman" w:cs="Times New Roman"/>
                <w:kern w:val="0"/>
                <w:sz w:val="28"/>
                <w:szCs w:val="28"/>
                <w:lang w:eastAsia="en-US" w:bidi="ar-SA"/>
              </w:rPr>
              <w:t xml:space="preserve">Tổ chức các Hội nghị, Hội thảo, Tọa đàm về chuyển đổi số, an toàn thông tin, xây dựng chính quyền số, kinh tế số, xã hội số và đô thị thông minh quy mô cấp tỉnh </w:t>
            </w:r>
          </w:p>
        </w:tc>
        <w:tc>
          <w:tcPr>
            <w:tcW w:w="6804" w:type="dxa"/>
            <w:tcBorders>
              <w:top w:val="nil"/>
              <w:left w:val="nil"/>
              <w:bottom w:val="single" w:sz="4" w:space="0" w:color="auto"/>
              <w:right w:val="single" w:sz="4" w:space="0" w:color="auto"/>
            </w:tcBorders>
            <w:shd w:val="clear" w:color="000000" w:fill="FFFFFF"/>
            <w:vAlign w:val="center"/>
          </w:tcPr>
          <w:p w14:paraId="560DA42F" w14:textId="3E7CF91A" w:rsidR="004037AC" w:rsidRPr="00765309" w:rsidRDefault="00E32D49" w:rsidP="000971EB">
            <w:pPr>
              <w:spacing w:line="240" w:lineRule="atLeast"/>
              <w:jc w:val="both"/>
              <w:rPr>
                <w:rFonts w:cs="Times New Roman"/>
                <w:sz w:val="28"/>
                <w:szCs w:val="28"/>
              </w:rPr>
            </w:pPr>
            <w:r>
              <w:rPr>
                <w:rFonts w:cs="Times New Roman"/>
                <w:sz w:val="28"/>
                <w:szCs w:val="28"/>
              </w:rPr>
              <w:t>T</w:t>
            </w:r>
            <w:r w:rsidR="00321346">
              <w:rPr>
                <w:rFonts w:cs="Times New Roman"/>
                <w:sz w:val="28"/>
                <w:szCs w:val="28"/>
              </w:rPr>
              <w:t>hực hiện theo Kế hoạch đảm bảo tiến độ</w:t>
            </w:r>
          </w:p>
        </w:tc>
        <w:tc>
          <w:tcPr>
            <w:tcW w:w="3827" w:type="dxa"/>
            <w:tcBorders>
              <w:top w:val="nil"/>
              <w:left w:val="nil"/>
              <w:bottom w:val="single" w:sz="4" w:space="0" w:color="auto"/>
              <w:right w:val="single" w:sz="4" w:space="0" w:color="auto"/>
            </w:tcBorders>
            <w:shd w:val="clear" w:color="000000" w:fill="FFFFFF"/>
            <w:vAlign w:val="center"/>
          </w:tcPr>
          <w:p w14:paraId="64607A69" w14:textId="2D769DBB" w:rsidR="004037AC" w:rsidRPr="00765309" w:rsidRDefault="00BB1B0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Đang thực hiện theo Kế hoạch</w:t>
            </w:r>
          </w:p>
        </w:tc>
      </w:tr>
      <w:tr w:rsidR="004037AC" w:rsidRPr="00765309" w14:paraId="615EC80B"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32AC236E" w14:textId="63C3C751"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3</w:t>
            </w:r>
          </w:p>
        </w:tc>
        <w:tc>
          <w:tcPr>
            <w:tcW w:w="3827" w:type="dxa"/>
            <w:tcBorders>
              <w:top w:val="nil"/>
              <w:left w:val="nil"/>
              <w:bottom w:val="single" w:sz="4" w:space="0" w:color="auto"/>
              <w:right w:val="single" w:sz="4" w:space="0" w:color="auto"/>
            </w:tcBorders>
            <w:shd w:val="clear" w:color="000000" w:fill="FFFFFF"/>
            <w:vAlign w:val="center"/>
          </w:tcPr>
          <w:p w14:paraId="10D80888" w14:textId="4AC77540"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Rà soát, cập nhật Kiến trúc Chính quyền điện tử tỉnh Đắk Lắk </w:t>
            </w:r>
          </w:p>
        </w:tc>
        <w:tc>
          <w:tcPr>
            <w:tcW w:w="6804" w:type="dxa"/>
            <w:tcBorders>
              <w:top w:val="nil"/>
              <w:left w:val="nil"/>
              <w:bottom w:val="single" w:sz="4" w:space="0" w:color="auto"/>
              <w:right w:val="single" w:sz="4" w:space="0" w:color="auto"/>
            </w:tcBorders>
            <w:shd w:val="clear" w:color="000000" w:fill="FFFFFF"/>
            <w:vAlign w:val="center"/>
          </w:tcPr>
          <w:p w14:paraId="4ACC0D84" w14:textId="5B6D2526" w:rsidR="004037AC" w:rsidRPr="00765309" w:rsidRDefault="00E8752E" w:rsidP="00E8752E">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Đang thực hiện theo Công văn số </w:t>
            </w:r>
            <w:r w:rsidR="000814F9" w:rsidRPr="00765309">
              <w:rPr>
                <w:rFonts w:eastAsia="Times New Roman" w:cs="Times New Roman"/>
                <w:kern w:val="0"/>
                <w:sz w:val="28"/>
                <w:szCs w:val="28"/>
                <w:lang w:eastAsia="en-US" w:bidi="ar-SA"/>
              </w:rPr>
              <w:t xml:space="preserve">474/CĐSQG-CPS </w:t>
            </w:r>
            <w:r w:rsidRPr="00765309">
              <w:rPr>
                <w:rFonts w:eastAsia="Times New Roman" w:cs="Times New Roman"/>
                <w:kern w:val="0"/>
                <w:sz w:val="28"/>
                <w:szCs w:val="28"/>
                <w:lang w:eastAsia="en-US" w:bidi="ar-SA"/>
              </w:rPr>
              <w:t>ngày</w:t>
            </w:r>
            <w:r w:rsidR="000814F9" w:rsidRPr="00765309">
              <w:rPr>
                <w:rFonts w:eastAsia="Times New Roman" w:cs="Times New Roman"/>
                <w:kern w:val="0"/>
                <w:sz w:val="28"/>
                <w:szCs w:val="28"/>
                <w:lang w:eastAsia="en-US" w:bidi="ar-SA"/>
              </w:rPr>
              <w:t xml:space="preserve"> 05/04/2024</w:t>
            </w:r>
            <w:r w:rsidRPr="00765309">
              <w:rPr>
                <w:rFonts w:eastAsia="Times New Roman" w:cs="Times New Roman"/>
                <w:kern w:val="0"/>
                <w:sz w:val="28"/>
                <w:szCs w:val="28"/>
                <w:lang w:eastAsia="en-US" w:bidi="ar-SA"/>
              </w:rPr>
              <w:t xml:space="preserve"> của Cục Chuyển đổi số quốc gia </w:t>
            </w:r>
            <w:r w:rsidR="000814F9" w:rsidRPr="00765309">
              <w:rPr>
                <w:rFonts w:eastAsia="Times New Roman" w:cs="Times New Roman"/>
                <w:kern w:val="0"/>
                <w:sz w:val="28"/>
                <w:szCs w:val="28"/>
                <w:lang w:eastAsia="en-US" w:bidi="ar-SA"/>
              </w:rPr>
              <w:t>V/v Hướng dẫn xây dựng mẫu Đề cương Kiến trúc CPĐT/CQĐT phiên bản cập nhật 3</w:t>
            </w:r>
            <w:r w:rsidR="00CE3E9F">
              <w:rPr>
                <w:rFonts w:ascii="Cambria Math" w:eastAsia="Times New Roman" w:hAnsi="Cambria Math" w:cs="Cambria Math"/>
                <w:kern w:val="0"/>
                <w:sz w:val="28"/>
                <w:szCs w:val="28"/>
                <w:lang w:eastAsia="en-US" w:bidi="ar-SA"/>
              </w:rPr>
              <w:t>.</w:t>
            </w:r>
            <w:r w:rsidR="000814F9" w:rsidRPr="00765309">
              <w:rPr>
                <w:rFonts w:eastAsia="Times New Roman" w:cs="Times New Roman"/>
                <w:kern w:val="0"/>
                <w:sz w:val="28"/>
                <w:szCs w:val="28"/>
                <w:lang w:eastAsia="en-US" w:bidi="ar-SA"/>
              </w:rPr>
              <w:t>0</w:t>
            </w:r>
          </w:p>
        </w:tc>
        <w:tc>
          <w:tcPr>
            <w:tcW w:w="3827" w:type="dxa"/>
            <w:tcBorders>
              <w:top w:val="nil"/>
              <w:left w:val="nil"/>
              <w:bottom w:val="single" w:sz="4" w:space="0" w:color="auto"/>
              <w:right w:val="single" w:sz="4" w:space="0" w:color="auto"/>
            </w:tcBorders>
            <w:shd w:val="clear" w:color="000000" w:fill="FFFFFF"/>
            <w:vAlign w:val="center"/>
          </w:tcPr>
          <w:p w14:paraId="112F5F11" w14:textId="05557A49" w:rsidR="004037AC" w:rsidRPr="00765309" w:rsidRDefault="00BB1B0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Thực hiện thường xuyên</w:t>
            </w:r>
          </w:p>
        </w:tc>
      </w:tr>
      <w:tr w:rsidR="004037AC" w:rsidRPr="00765309" w14:paraId="2A4D9EF3"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0C2D4908" w14:textId="68C25D05"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4</w:t>
            </w:r>
          </w:p>
        </w:tc>
        <w:tc>
          <w:tcPr>
            <w:tcW w:w="3827" w:type="dxa"/>
            <w:tcBorders>
              <w:top w:val="nil"/>
              <w:left w:val="nil"/>
              <w:bottom w:val="single" w:sz="4" w:space="0" w:color="auto"/>
              <w:right w:val="single" w:sz="4" w:space="0" w:color="auto"/>
            </w:tcBorders>
            <w:shd w:val="clear" w:color="000000" w:fill="FFFFFF"/>
            <w:vAlign w:val="center"/>
          </w:tcPr>
          <w:p w14:paraId="4057751F" w14:textId="60E9EEF1" w:rsidR="004037AC" w:rsidRPr="00765309" w:rsidRDefault="004037AC" w:rsidP="000971EB">
            <w:pPr>
              <w:spacing w:line="240" w:lineRule="atLeast"/>
              <w:jc w:val="both"/>
              <w:rPr>
                <w:rFonts w:cs="Times New Roman"/>
                <w:sz w:val="28"/>
                <w:szCs w:val="28"/>
              </w:rPr>
            </w:pPr>
            <w:r w:rsidRPr="00765309">
              <w:rPr>
                <w:rFonts w:eastAsia="Times New Roman" w:cs="Times New Roman"/>
                <w:kern w:val="0"/>
                <w:sz w:val="28"/>
                <w:szCs w:val="28"/>
                <w:lang w:eastAsia="en-US" w:bidi="ar-SA"/>
              </w:rPr>
              <w:t xml:space="preserve">Rà soát, cập nhật Kiến trúc ICT phát triển đô thị thông minh tỉnh Đắk Lắk </w:t>
            </w:r>
          </w:p>
        </w:tc>
        <w:tc>
          <w:tcPr>
            <w:tcW w:w="6804" w:type="dxa"/>
            <w:tcBorders>
              <w:top w:val="nil"/>
              <w:left w:val="nil"/>
              <w:bottom w:val="single" w:sz="4" w:space="0" w:color="auto"/>
              <w:right w:val="single" w:sz="4" w:space="0" w:color="auto"/>
            </w:tcBorders>
            <w:shd w:val="clear" w:color="000000" w:fill="FFFFFF"/>
            <w:vAlign w:val="center"/>
          </w:tcPr>
          <w:p w14:paraId="76350F75" w14:textId="2D6646B0" w:rsidR="004037AC" w:rsidRPr="00765309" w:rsidRDefault="00665AAD" w:rsidP="000971EB">
            <w:pPr>
              <w:spacing w:line="240" w:lineRule="atLeast"/>
              <w:jc w:val="both"/>
              <w:rPr>
                <w:rFonts w:cs="Times New Roman"/>
                <w:sz w:val="28"/>
                <w:szCs w:val="28"/>
              </w:rPr>
            </w:pPr>
            <w:r w:rsidRPr="00765309">
              <w:rPr>
                <w:rFonts w:cs="Times New Roman"/>
                <w:sz w:val="28"/>
                <w:szCs w:val="28"/>
              </w:rPr>
              <w:t>Thực hiện theo lộ trình</w:t>
            </w:r>
          </w:p>
        </w:tc>
        <w:tc>
          <w:tcPr>
            <w:tcW w:w="3827" w:type="dxa"/>
            <w:tcBorders>
              <w:top w:val="nil"/>
              <w:left w:val="nil"/>
              <w:bottom w:val="single" w:sz="4" w:space="0" w:color="auto"/>
              <w:right w:val="single" w:sz="4" w:space="0" w:color="auto"/>
            </w:tcBorders>
            <w:shd w:val="clear" w:color="000000" w:fill="FFFFFF"/>
            <w:vAlign w:val="center"/>
          </w:tcPr>
          <w:p w14:paraId="6C9EFC9A" w14:textId="01ADEFAC" w:rsidR="004037AC" w:rsidRPr="00765309" w:rsidRDefault="00E757B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Thực hiện thường xuyên</w:t>
            </w:r>
          </w:p>
        </w:tc>
      </w:tr>
      <w:tr w:rsidR="004037AC" w:rsidRPr="00765309" w14:paraId="5AD77D30"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429615C1" w14:textId="0377668E"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5</w:t>
            </w:r>
          </w:p>
        </w:tc>
        <w:tc>
          <w:tcPr>
            <w:tcW w:w="3827" w:type="dxa"/>
            <w:tcBorders>
              <w:top w:val="nil"/>
              <w:left w:val="nil"/>
              <w:bottom w:val="single" w:sz="4" w:space="0" w:color="auto"/>
              <w:right w:val="single" w:sz="4" w:space="0" w:color="auto"/>
            </w:tcBorders>
            <w:shd w:val="clear" w:color="000000" w:fill="FFFFFF"/>
            <w:vAlign w:val="center"/>
          </w:tcPr>
          <w:p w14:paraId="12CD5AAB" w14:textId="1A31DEB1" w:rsidR="004037AC" w:rsidRPr="00765309" w:rsidRDefault="004037AC" w:rsidP="000971EB">
            <w:pPr>
              <w:spacing w:line="240" w:lineRule="atLeast"/>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Đánh giá, công bố mức độ chuyển đổi số của cơ quan, đơn vị, địa phương trong tỉnh</w:t>
            </w:r>
          </w:p>
        </w:tc>
        <w:tc>
          <w:tcPr>
            <w:tcW w:w="6804" w:type="dxa"/>
            <w:tcBorders>
              <w:top w:val="nil"/>
              <w:left w:val="nil"/>
              <w:bottom w:val="single" w:sz="4" w:space="0" w:color="auto"/>
              <w:right w:val="single" w:sz="4" w:space="0" w:color="auto"/>
            </w:tcBorders>
            <w:shd w:val="clear" w:color="000000" w:fill="FFFFFF"/>
            <w:vAlign w:val="center"/>
          </w:tcPr>
          <w:p w14:paraId="6B1C0585" w14:textId="62DCE102" w:rsidR="004037AC" w:rsidRPr="00765309" w:rsidRDefault="00316685" w:rsidP="00F25438">
            <w:pPr>
              <w:spacing w:line="240" w:lineRule="atLeast"/>
              <w:jc w:val="both"/>
              <w:rPr>
                <w:rFonts w:cs="Times New Roman"/>
                <w:color w:val="000000" w:themeColor="text1"/>
                <w:sz w:val="28"/>
                <w:szCs w:val="28"/>
              </w:rPr>
            </w:pPr>
            <w:r w:rsidRPr="00765309">
              <w:rPr>
                <w:rFonts w:eastAsia="Times New Roman" w:cs="Times New Roman"/>
                <w:color w:val="000000" w:themeColor="text1"/>
                <w:kern w:val="0"/>
                <w:sz w:val="28"/>
                <w:szCs w:val="28"/>
                <w:lang w:eastAsia="en-US" w:bidi="ar-SA"/>
              </w:rPr>
              <w:t>Ngày 2</w:t>
            </w:r>
            <w:r w:rsidR="00F25438" w:rsidRPr="00765309">
              <w:rPr>
                <w:rFonts w:eastAsia="Times New Roman" w:cs="Times New Roman"/>
                <w:color w:val="000000" w:themeColor="text1"/>
                <w:kern w:val="0"/>
                <w:sz w:val="28"/>
                <w:szCs w:val="28"/>
                <w:lang w:eastAsia="en-US" w:bidi="ar-SA"/>
              </w:rPr>
              <w:t>7</w:t>
            </w:r>
            <w:r w:rsidRPr="00765309">
              <w:rPr>
                <w:rFonts w:eastAsia="Times New Roman" w:cs="Times New Roman"/>
                <w:color w:val="000000" w:themeColor="text1"/>
                <w:kern w:val="0"/>
                <w:sz w:val="28"/>
                <w:szCs w:val="28"/>
                <w:lang w:eastAsia="en-US" w:bidi="ar-SA"/>
              </w:rPr>
              <w:t xml:space="preserve">/6/2024, Sở Thông tin và Truyền thông có tờ tình số </w:t>
            </w:r>
            <w:r w:rsidR="00F25438" w:rsidRPr="00765309">
              <w:rPr>
                <w:rFonts w:eastAsia="Times New Roman" w:cs="Times New Roman"/>
                <w:color w:val="000000" w:themeColor="text1"/>
                <w:kern w:val="0"/>
                <w:sz w:val="28"/>
                <w:szCs w:val="28"/>
                <w:lang w:eastAsia="en-US" w:bidi="ar-SA"/>
              </w:rPr>
              <w:t>52/TTr-STTTT về việc ban hành Quyết định Công bố và xếp hạng Chỉ số chuyển đổi số của cơ quan nhà nước trên địa bàn tỉnh Đắk Lắk năm 2023</w:t>
            </w:r>
          </w:p>
        </w:tc>
        <w:tc>
          <w:tcPr>
            <w:tcW w:w="3827" w:type="dxa"/>
            <w:tcBorders>
              <w:top w:val="nil"/>
              <w:left w:val="nil"/>
              <w:bottom w:val="single" w:sz="4" w:space="0" w:color="auto"/>
              <w:right w:val="single" w:sz="4" w:space="0" w:color="auto"/>
            </w:tcBorders>
            <w:shd w:val="clear" w:color="000000" w:fill="FFFFFF"/>
            <w:vAlign w:val="center"/>
          </w:tcPr>
          <w:p w14:paraId="2D0CB062" w14:textId="132D0F13" w:rsidR="004037AC" w:rsidRPr="00765309" w:rsidRDefault="00F25438"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Hoàn thành</w:t>
            </w:r>
          </w:p>
        </w:tc>
      </w:tr>
      <w:tr w:rsidR="004037AC" w:rsidRPr="00765309" w14:paraId="13CD7005"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17EA6F42" w14:textId="16A611FB"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6</w:t>
            </w:r>
          </w:p>
        </w:tc>
        <w:tc>
          <w:tcPr>
            <w:tcW w:w="3827" w:type="dxa"/>
            <w:tcBorders>
              <w:top w:val="nil"/>
              <w:left w:val="nil"/>
              <w:bottom w:val="single" w:sz="4" w:space="0" w:color="auto"/>
              <w:right w:val="single" w:sz="4" w:space="0" w:color="auto"/>
            </w:tcBorders>
            <w:shd w:val="clear" w:color="000000" w:fill="FFFFFF"/>
            <w:vAlign w:val="center"/>
          </w:tcPr>
          <w:p w14:paraId="17BB0222" w14:textId="065160A8"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Ứng dụng Nền tảng học trực tuyến để đào tạo cho đội ngũ CBCCVC, nhân lực chuyên trách về công nghệ thông tin và Tổ công nghệ số cộng đồng theo khung chương trình đào tạo của Bộ Thông tin và Truyền thông</w:t>
            </w:r>
          </w:p>
        </w:tc>
        <w:tc>
          <w:tcPr>
            <w:tcW w:w="6804" w:type="dxa"/>
            <w:tcBorders>
              <w:top w:val="nil"/>
              <w:left w:val="nil"/>
              <w:bottom w:val="single" w:sz="4" w:space="0" w:color="auto"/>
              <w:right w:val="single" w:sz="4" w:space="0" w:color="auto"/>
            </w:tcBorders>
            <w:shd w:val="clear" w:color="000000" w:fill="FFFFFF"/>
            <w:vAlign w:val="center"/>
          </w:tcPr>
          <w:p w14:paraId="7C4D8CF1" w14:textId="183F3322" w:rsidR="004037AC" w:rsidRPr="00765309" w:rsidRDefault="00654A57" w:rsidP="00091E36">
            <w:pPr>
              <w:spacing w:line="240" w:lineRule="atLeast"/>
              <w:jc w:val="both"/>
              <w:rPr>
                <w:rFonts w:cs="Times New Roman"/>
                <w:sz w:val="28"/>
                <w:szCs w:val="28"/>
              </w:rPr>
            </w:pPr>
            <w:r w:rsidRPr="00765309">
              <w:rPr>
                <w:rFonts w:eastAsia="Times New Roman" w:cs="Times New Roman"/>
                <w:kern w:val="0"/>
                <w:sz w:val="28"/>
                <w:szCs w:val="28"/>
                <w:lang w:eastAsia="en-US" w:bidi="ar-SA"/>
              </w:rPr>
              <w:t>Đ</w:t>
            </w:r>
            <w:r w:rsidR="00C85DAC" w:rsidRPr="00765309">
              <w:rPr>
                <w:rFonts w:eastAsia="Times New Roman" w:cs="Times New Roman"/>
                <w:kern w:val="0"/>
                <w:sz w:val="28"/>
                <w:szCs w:val="28"/>
                <w:lang w:eastAsia="en-US" w:bidi="ar-SA"/>
              </w:rPr>
              <w:t>ến nay số lượng học viên đã đăng ký tham gia các khóa học về chuyển đổi số do Bộ Thông tin và Truyền thông tổ chức trên nền tảng MOOCS rất thấp, đạt tỷ lệ 2%</w:t>
            </w:r>
          </w:p>
        </w:tc>
        <w:tc>
          <w:tcPr>
            <w:tcW w:w="3827" w:type="dxa"/>
            <w:tcBorders>
              <w:top w:val="nil"/>
              <w:left w:val="nil"/>
              <w:bottom w:val="single" w:sz="4" w:space="0" w:color="auto"/>
              <w:right w:val="single" w:sz="4" w:space="0" w:color="auto"/>
            </w:tcBorders>
            <w:shd w:val="clear" w:color="000000" w:fill="FFFFFF"/>
            <w:vAlign w:val="center"/>
          </w:tcPr>
          <w:p w14:paraId="4624FB67" w14:textId="597F6D86" w:rsidR="004037AC" w:rsidRPr="00765309" w:rsidRDefault="00091E36" w:rsidP="000971EB">
            <w:pPr>
              <w:spacing w:line="240" w:lineRule="atLeast"/>
              <w:jc w:val="both"/>
              <w:rPr>
                <w:rFonts w:eastAsia="Times New Roman" w:cs="Times New Roman"/>
                <w:kern w:val="0"/>
                <w:sz w:val="28"/>
                <w:szCs w:val="28"/>
                <w:lang w:eastAsia="en-US" w:bidi="ar-SA"/>
              </w:rPr>
            </w:pPr>
            <w:r w:rsidRPr="00765309">
              <w:rPr>
                <w:rFonts w:cs="Times New Roman"/>
                <w:sz w:val="28"/>
                <w:szCs w:val="28"/>
              </w:rPr>
              <w:t>Sở Thông tin và Truyền thông đã ban hành Công văn số: 10/STTTT-CNTT ngày 03/01/2024 V/v triển khai các khóa bồi dưỡng về chuyển đổi số do Bộ Thông tin và Truyền thông tổ chức qua nền tảng MOOCS; Công văn số 1157/STTTT-CNTT ngày 20/6/2024 V/v đôn đốc các học viên tiếp tục tham gia và hoàn thành các khóa học về Chuyển đổi số do Bộ Thông tin và Truyền thông tổ chức trên nền tảng MOOCS</w:t>
            </w:r>
          </w:p>
        </w:tc>
      </w:tr>
      <w:tr w:rsidR="004037AC" w:rsidRPr="00765309" w14:paraId="79D00265"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4B4F1BE0" w14:textId="7C0C8D17"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7</w:t>
            </w:r>
          </w:p>
        </w:tc>
        <w:tc>
          <w:tcPr>
            <w:tcW w:w="3827" w:type="dxa"/>
            <w:tcBorders>
              <w:top w:val="nil"/>
              <w:left w:val="nil"/>
              <w:bottom w:val="single" w:sz="4" w:space="0" w:color="auto"/>
              <w:right w:val="single" w:sz="4" w:space="0" w:color="auto"/>
            </w:tcBorders>
            <w:shd w:val="clear" w:color="000000" w:fill="FFFFFF"/>
            <w:vAlign w:val="center"/>
          </w:tcPr>
          <w:p w14:paraId="34ED32B9" w14:textId="0F039BA0"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cs="Times New Roman"/>
                <w:color w:val="000000" w:themeColor="text1"/>
                <w:sz w:val="28"/>
                <w:szCs w:val="28"/>
                <w:lang w:val="it-IT"/>
              </w:rPr>
              <w:t>Tổ chức các chương trình diễn tập, tập huấn bảo đảm an toàn thông tin mạng với các phương án, kịch bản phù hợp thực tế cho cán bộ chuyên trách/phụ trách về an toàn thông tin của các cơ quan, đơn vị trên địa bàn tỉnh</w:t>
            </w:r>
          </w:p>
        </w:tc>
        <w:tc>
          <w:tcPr>
            <w:tcW w:w="6804" w:type="dxa"/>
            <w:tcBorders>
              <w:top w:val="nil"/>
              <w:left w:val="nil"/>
              <w:bottom w:val="single" w:sz="4" w:space="0" w:color="auto"/>
              <w:right w:val="single" w:sz="4" w:space="0" w:color="auto"/>
            </w:tcBorders>
            <w:shd w:val="clear" w:color="000000" w:fill="FFFFFF"/>
            <w:vAlign w:val="center"/>
          </w:tcPr>
          <w:p w14:paraId="0ABFAE97" w14:textId="06D6CD6F" w:rsidR="004037AC" w:rsidRPr="00765309" w:rsidRDefault="003F2534" w:rsidP="002E177A">
            <w:pPr>
              <w:spacing w:line="240" w:lineRule="atLeast"/>
              <w:jc w:val="both"/>
              <w:rPr>
                <w:rFonts w:cs="Times New Roman"/>
                <w:sz w:val="28"/>
                <w:szCs w:val="28"/>
              </w:rPr>
            </w:pPr>
            <w:r w:rsidRPr="00765309">
              <w:rPr>
                <w:rFonts w:cs="Times New Roman"/>
                <w:sz w:val="28"/>
                <w:szCs w:val="28"/>
              </w:rPr>
              <w:t xml:space="preserve">Sở Thông tin và Truyền thông đang thực hiện thủ tục </w:t>
            </w:r>
            <w:r w:rsidR="00654A57" w:rsidRPr="00765309">
              <w:rPr>
                <w:rFonts w:cs="Times New Roman"/>
                <w:sz w:val="28"/>
                <w:szCs w:val="28"/>
              </w:rPr>
              <w:t xml:space="preserve">đầu tư </w:t>
            </w:r>
            <w:r w:rsidRPr="00765309">
              <w:rPr>
                <w:rFonts w:cs="Times New Roman"/>
                <w:sz w:val="28"/>
                <w:szCs w:val="28"/>
              </w:rPr>
              <w:t>để tổ chức</w:t>
            </w:r>
            <w:r w:rsidR="00245948" w:rsidRPr="00765309">
              <w:rPr>
                <w:rFonts w:cs="Times New Roman"/>
                <w:sz w:val="28"/>
                <w:szCs w:val="28"/>
              </w:rPr>
              <w:t xml:space="preserve"> Diễn tập thực chiến bảo đảm an toàn thông tin năm 2024</w:t>
            </w:r>
          </w:p>
        </w:tc>
        <w:tc>
          <w:tcPr>
            <w:tcW w:w="3827" w:type="dxa"/>
            <w:tcBorders>
              <w:top w:val="nil"/>
              <w:left w:val="nil"/>
              <w:bottom w:val="single" w:sz="4" w:space="0" w:color="auto"/>
              <w:right w:val="single" w:sz="4" w:space="0" w:color="auto"/>
            </w:tcBorders>
            <w:shd w:val="clear" w:color="000000" w:fill="FFFFFF"/>
            <w:vAlign w:val="center"/>
          </w:tcPr>
          <w:p w14:paraId="76997FFD" w14:textId="2E379C9F" w:rsidR="004037AC" w:rsidRPr="00765309" w:rsidRDefault="0024491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Hoàn thành trong Quý III/2024</w:t>
            </w:r>
          </w:p>
        </w:tc>
      </w:tr>
      <w:tr w:rsidR="004037AC" w:rsidRPr="00765309" w14:paraId="457C556F"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3BF8D5B4" w14:textId="088DB36E"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8</w:t>
            </w:r>
          </w:p>
        </w:tc>
        <w:tc>
          <w:tcPr>
            <w:tcW w:w="3827" w:type="dxa"/>
            <w:tcBorders>
              <w:top w:val="nil"/>
              <w:left w:val="nil"/>
              <w:bottom w:val="single" w:sz="4" w:space="0" w:color="auto"/>
              <w:right w:val="single" w:sz="4" w:space="0" w:color="auto"/>
            </w:tcBorders>
            <w:shd w:val="clear" w:color="000000" w:fill="FFFFFF"/>
            <w:vAlign w:val="center"/>
          </w:tcPr>
          <w:p w14:paraId="542B1B5A" w14:textId="3815A4F3"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Tiếp tục duy trì các Phần mềm bản quyền cho các thiết bị CNTT chuyên dụng tại Trung tâm tích hợp dữ liệu </w:t>
            </w:r>
          </w:p>
        </w:tc>
        <w:tc>
          <w:tcPr>
            <w:tcW w:w="6804" w:type="dxa"/>
            <w:tcBorders>
              <w:top w:val="nil"/>
              <w:left w:val="nil"/>
              <w:bottom w:val="single" w:sz="4" w:space="0" w:color="auto"/>
              <w:right w:val="single" w:sz="4" w:space="0" w:color="auto"/>
            </w:tcBorders>
            <w:shd w:val="clear" w:color="000000" w:fill="FFFFFF"/>
            <w:vAlign w:val="center"/>
          </w:tcPr>
          <w:p w14:paraId="14C5380B" w14:textId="27217B48" w:rsidR="004037AC" w:rsidRPr="00765309" w:rsidRDefault="003F3815" w:rsidP="000971EB">
            <w:pPr>
              <w:spacing w:line="240" w:lineRule="atLeast"/>
              <w:jc w:val="both"/>
              <w:rPr>
                <w:rFonts w:cs="Times New Roman"/>
                <w:sz w:val="28"/>
                <w:szCs w:val="28"/>
              </w:rPr>
            </w:pPr>
            <w:r w:rsidRPr="00765309">
              <w:rPr>
                <w:rFonts w:cs="Times New Roman"/>
                <w:sz w:val="28"/>
                <w:szCs w:val="28"/>
              </w:rPr>
              <w:t xml:space="preserve">Sở Thông tin và Truyền thông đang thực hiện thủ tục </w:t>
            </w:r>
            <w:r w:rsidR="00654A57" w:rsidRPr="00765309">
              <w:rPr>
                <w:rFonts w:cs="Times New Roman"/>
                <w:sz w:val="28"/>
                <w:szCs w:val="28"/>
              </w:rPr>
              <w:t xml:space="preserve">đầu tư </w:t>
            </w:r>
            <w:r w:rsidRPr="00765309">
              <w:rPr>
                <w:rFonts w:cs="Times New Roman"/>
                <w:sz w:val="28"/>
                <w:szCs w:val="28"/>
              </w:rPr>
              <w:t xml:space="preserve">để </w:t>
            </w:r>
            <w:r w:rsidRPr="00765309">
              <w:rPr>
                <w:rFonts w:eastAsia="Times New Roman" w:cs="Times New Roman"/>
                <w:kern w:val="0"/>
                <w:sz w:val="28"/>
                <w:szCs w:val="28"/>
                <w:lang w:eastAsia="en-US" w:bidi="ar-SA"/>
              </w:rPr>
              <w:t>duy trì các Phần mềm bản quyền cho các thiết bị CNTT chuyên dụng tại Trung tâm tích hợp dữ liệu</w:t>
            </w:r>
          </w:p>
        </w:tc>
        <w:tc>
          <w:tcPr>
            <w:tcW w:w="3827" w:type="dxa"/>
            <w:tcBorders>
              <w:top w:val="nil"/>
              <w:left w:val="nil"/>
              <w:bottom w:val="single" w:sz="4" w:space="0" w:color="auto"/>
              <w:right w:val="single" w:sz="4" w:space="0" w:color="auto"/>
            </w:tcBorders>
            <w:shd w:val="clear" w:color="000000" w:fill="FFFFFF"/>
            <w:vAlign w:val="center"/>
          </w:tcPr>
          <w:p w14:paraId="6D03CA7F" w14:textId="122AB3CD" w:rsidR="004037AC" w:rsidRPr="00765309" w:rsidRDefault="0024491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Hoàn thành trong Quý III/2024</w:t>
            </w:r>
          </w:p>
        </w:tc>
      </w:tr>
      <w:tr w:rsidR="004037AC" w:rsidRPr="00765309" w14:paraId="12059BF8"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55C53C45" w14:textId="3F29310B"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9</w:t>
            </w:r>
          </w:p>
        </w:tc>
        <w:tc>
          <w:tcPr>
            <w:tcW w:w="3827" w:type="dxa"/>
            <w:tcBorders>
              <w:top w:val="nil"/>
              <w:left w:val="nil"/>
              <w:bottom w:val="single" w:sz="4" w:space="0" w:color="auto"/>
              <w:right w:val="single" w:sz="4" w:space="0" w:color="auto"/>
            </w:tcBorders>
            <w:shd w:val="clear" w:color="000000" w:fill="FFFFFF"/>
            <w:vAlign w:val="center"/>
          </w:tcPr>
          <w:p w14:paraId="0AA608AC" w14:textId="3165D63F"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Duy trì đường truyền Leased line của tỉnh (Đường truyền chính thức và dự phòng)</w:t>
            </w:r>
          </w:p>
        </w:tc>
        <w:tc>
          <w:tcPr>
            <w:tcW w:w="6804" w:type="dxa"/>
            <w:tcBorders>
              <w:top w:val="nil"/>
              <w:left w:val="nil"/>
              <w:bottom w:val="single" w:sz="4" w:space="0" w:color="auto"/>
              <w:right w:val="single" w:sz="4" w:space="0" w:color="auto"/>
            </w:tcBorders>
            <w:shd w:val="clear" w:color="000000" w:fill="FFFFFF"/>
            <w:vAlign w:val="center"/>
          </w:tcPr>
          <w:p w14:paraId="1EA76DA7" w14:textId="125BE6E0" w:rsidR="004037AC" w:rsidRPr="00765309" w:rsidRDefault="009F6C75" w:rsidP="000971EB">
            <w:pPr>
              <w:spacing w:line="240" w:lineRule="atLeast"/>
              <w:jc w:val="both"/>
              <w:rPr>
                <w:rFonts w:cs="Times New Roman"/>
                <w:sz w:val="28"/>
                <w:szCs w:val="28"/>
              </w:rPr>
            </w:pPr>
            <w:r w:rsidRPr="00765309">
              <w:rPr>
                <w:rFonts w:cs="Times New Roman"/>
                <w:sz w:val="28"/>
                <w:szCs w:val="28"/>
              </w:rPr>
              <w:t>Sở Thông tin và Truyền thông đang thực hiện thủ tục</w:t>
            </w:r>
            <w:r w:rsidR="00654A57" w:rsidRPr="00765309">
              <w:rPr>
                <w:rFonts w:cs="Times New Roman"/>
                <w:sz w:val="28"/>
                <w:szCs w:val="28"/>
              </w:rPr>
              <w:t xml:space="preserve"> đầu tư</w:t>
            </w:r>
            <w:r w:rsidR="003130C8" w:rsidRPr="00765309">
              <w:rPr>
                <w:rFonts w:cs="Times New Roman"/>
                <w:sz w:val="28"/>
                <w:szCs w:val="28"/>
              </w:rPr>
              <w:t xml:space="preserve"> để </w:t>
            </w:r>
            <w:r w:rsidR="003130C8" w:rsidRPr="00765309">
              <w:rPr>
                <w:rFonts w:eastAsia="Times New Roman" w:cs="Times New Roman"/>
                <w:kern w:val="0"/>
                <w:sz w:val="28"/>
                <w:szCs w:val="28"/>
                <w:lang w:eastAsia="en-US" w:bidi="ar-SA"/>
              </w:rPr>
              <w:t>duy trì đường truyền Leased line của tỉnh (Đường truyền chính thức và dự phòng)</w:t>
            </w:r>
          </w:p>
        </w:tc>
        <w:tc>
          <w:tcPr>
            <w:tcW w:w="3827" w:type="dxa"/>
            <w:tcBorders>
              <w:top w:val="nil"/>
              <w:left w:val="nil"/>
              <w:bottom w:val="single" w:sz="4" w:space="0" w:color="auto"/>
              <w:right w:val="single" w:sz="4" w:space="0" w:color="auto"/>
            </w:tcBorders>
            <w:shd w:val="clear" w:color="000000" w:fill="FFFFFF"/>
            <w:vAlign w:val="center"/>
          </w:tcPr>
          <w:p w14:paraId="182657DE" w14:textId="58CDA5F2" w:rsidR="004037AC" w:rsidRPr="00765309" w:rsidRDefault="0024491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Hoàn thành trong Quý III/2024</w:t>
            </w:r>
          </w:p>
        </w:tc>
      </w:tr>
      <w:tr w:rsidR="004037AC" w:rsidRPr="00765309" w14:paraId="16F72B8E"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11B9EA7C" w14:textId="242332B0"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10</w:t>
            </w:r>
          </w:p>
        </w:tc>
        <w:tc>
          <w:tcPr>
            <w:tcW w:w="3827" w:type="dxa"/>
            <w:tcBorders>
              <w:top w:val="nil"/>
              <w:left w:val="nil"/>
              <w:bottom w:val="single" w:sz="4" w:space="0" w:color="auto"/>
              <w:right w:val="single" w:sz="4" w:space="0" w:color="auto"/>
            </w:tcBorders>
            <w:shd w:val="clear" w:color="000000" w:fill="FFFFFF"/>
            <w:vAlign w:val="center"/>
          </w:tcPr>
          <w:p w14:paraId="246548CD" w14:textId="624D8375"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cs="Times New Roman"/>
                <w:sz w:val="28"/>
                <w:szCs w:val="28"/>
              </w:rPr>
              <w:t>Bảo trì bảo dưỡng hệ thống CNTT của tỉnh, các hê thống phần mềm dùng chung (</w:t>
            </w:r>
            <w:r w:rsidRPr="00765309">
              <w:rPr>
                <w:rFonts w:cs="Times New Roman"/>
                <w:i/>
                <w:sz w:val="28"/>
                <w:szCs w:val="28"/>
              </w:rPr>
              <w:t>Cổng  thông tin điện tử tỉnh, thư công vụ tỉnh, quản lý văn bản và điều hành</w:t>
            </w:r>
            <w:r w:rsidRPr="00765309">
              <w:rPr>
                <w:rFonts w:cs="Times New Roman"/>
                <w:sz w:val="28"/>
                <w:szCs w:val="28"/>
              </w:rPr>
              <w:t>)</w:t>
            </w:r>
          </w:p>
        </w:tc>
        <w:tc>
          <w:tcPr>
            <w:tcW w:w="6804" w:type="dxa"/>
            <w:tcBorders>
              <w:top w:val="nil"/>
              <w:left w:val="nil"/>
              <w:bottom w:val="single" w:sz="4" w:space="0" w:color="auto"/>
              <w:right w:val="single" w:sz="4" w:space="0" w:color="auto"/>
            </w:tcBorders>
            <w:shd w:val="clear" w:color="000000" w:fill="FFFFFF"/>
            <w:vAlign w:val="center"/>
          </w:tcPr>
          <w:p w14:paraId="5CA6AB53" w14:textId="79B7F905" w:rsidR="004037AC" w:rsidRPr="00765309" w:rsidRDefault="009F6C75" w:rsidP="000971EB">
            <w:pPr>
              <w:spacing w:line="240" w:lineRule="atLeast"/>
              <w:jc w:val="both"/>
              <w:rPr>
                <w:rFonts w:cs="Times New Roman"/>
                <w:sz w:val="28"/>
                <w:szCs w:val="28"/>
              </w:rPr>
            </w:pPr>
            <w:r w:rsidRPr="00765309">
              <w:rPr>
                <w:rFonts w:cs="Times New Roman"/>
                <w:sz w:val="28"/>
                <w:szCs w:val="28"/>
              </w:rPr>
              <w:t>Sở Thông tin và Truyền thông đang thực hiện thủ tục</w:t>
            </w:r>
            <w:r w:rsidR="00654A57" w:rsidRPr="00765309">
              <w:rPr>
                <w:rFonts w:cs="Times New Roman"/>
                <w:sz w:val="28"/>
                <w:szCs w:val="28"/>
              </w:rPr>
              <w:t xml:space="preserve"> đầu tư</w:t>
            </w:r>
            <w:r w:rsidR="003130C8" w:rsidRPr="00765309">
              <w:rPr>
                <w:rFonts w:cs="Times New Roman"/>
                <w:sz w:val="28"/>
                <w:szCs w:val="28"/>
              </w:rPr>
              <w:t xml:space="preserve"> để Bảo trì bảo dưỡng hệ thống CNTT của tỉ</w:t>
            </w:r>
            <w:r w:rsidR="00ED1D43">
              <w:rPr>
                <w:rFonts w:cs="Times New Roman"/>
                <w:sz w:val="28"/>
                <w:szCs w:val="28"/>
              </w:rPr>
              <w:t>nh, các hệ</w:t>
            </w:r>
            <w:r w:rsidR="003130C8" w:rsidRPr="00765309">
              <w:rPr>
                <w:rFonts w:cs="Times New Roman"/>
                <w:sz w:val="28"/>
                <w:szCs w:val="28"/>
              </w:rPr>
              <w:t xml:space="preserve"> thống phần mềm dùng chung (</w:t>
            </w:r>
            <w:r w:rsidR="003130C8" w:rsidRPr="00765309">
              <w:rPr>
                <w:rFonts w:cs="Times New Roman"/>
                <w:i/>
                <w:sz w:val="28"/>
                <w:szCs w:val="28"/>
              </w:rPr>
              <w:t>Cổng  thông tin điện tử tỉnh, thư công vụ tỉnh, quản lý văn bản và điều hành</w:t>
            </w:r>
            <w:r w:rsidR="003130C8" w:rsidRPr="00765309">
              <w:rPr>
                <w:rFonts w:cs="Times New Roman"/>
                <w:sz w:val="28"/>
                <w:szCs w:val="28"/>
              </w:rPr>
              <w:t>)</w:t>
            </w:r>
          </w:p>
        </w:tc>
        <w:tc>
          <w:tcPr>
            <w:tcW w:w="3827" w:type="dxa"/>
            <w:tcBorders>
              <w:top w:val="nil"/>
              <w:left w:val="nil"/>
              <w:bottom w:val="single" w:sz="4" w:space="0" w:color="auto"/>
              <w:right w:val="single" w:sz="4" w:space="0" w:color="auto"/>
            </w:tcBorders>
            <w:shd w:val="clear" w:color="000000" w:fill="FFFFFF"/>
            <w:vAlign w:val="center"/>
          </w:tcPr>
          <w:p w14:paraId="01077A9B" w14:textId="12F2911D" w:rsidR="004037AC" w:rsidRPr="00765309" w:rsidRDefault="0024491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Hoàn thành trong Quý III, IV/2024</w:t>
            </w:r>
          </w:p>
        </w:tc>
      </w:tr>
      <w:tr w:rsidR="004037AC" w:rsidRPr="00765309" w14:paraId="751F2495"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234EB69D" w14:textId="6EA43D91"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11</w:t>
            </w:r>
          </w:p>
        </w:tc>
        <w:tc>
          <w:tcPr>
            <w:tcW w:w="3827" w:type="dxa"/>
            <w:tcBorders>
              <w:top w:val="nil"/>
              <w:left w:val="nil"/>
              <w:bottom w:val="single" w:sz="4" w:space="0" w:color="auto"/>
              <w:right w:val="single" w:sz="4" w:space="0" w:color="auto"/>
            </w:tcBorders>
            <w:shd w:val="clear" w:color="000000" w:fill="FFFFFF"/>
            <w:vAlign w:val="center"/>
          </w:tcPr>
          <w:p w14:paraId="1DC063B7" w14:textId="4DF89C4D"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Triển khai thí điểm nền tảng trợ lý ảo hỗ trợ CBCCVC, người dân và trợ lý ảo hỗ trợ rà soát văn bản quy phạm pháp luật</w:t>
            </w:r>
          </w:p>
        </w:tc>
        <w:tc>
          <w:tcPr>
            <w:tcW w:w="6804" w:type="dxa"/>
            <w:tcBorders>
              <w:top w:val="nil"/>
              <w:left w:val="nil"/>
              <w:bottom w:val="single" w:sz="4" w:space="0" w:color="auto"/>
              <w:right w:val="single" w:sz="4" w:space="0" w:color="auto"/>
            </w:tcBorders>
            <w:shd w:val="clear" w:color="000000" w:fill="FFFFFF"/>
            <w:vAlign w:val="center"/>
          </w:tcPr>
          <w:p w14:paraId="78BE27ED" w14:textId="3C0395A4" w:rsidR="004037AC" w:rsidRPr="00765309" w:rsidRDefault="00654A57" w:rsidP="000971EB">
            <w:pPr>
              <w:spacing w:line="240" w:lineRule="atLeast"/>
              <w:jc w:val="both"/>
              <w:rPr>
                <w:rFonts w:cs="Times New Roman"/>
                <w:sz w:val="28"/>
                <w:szCs w:val="28"/>
              </w:rPr>
            </w:pPr>
            <w:r w:rsidRPr="00765309">
              <w:rPr>
                <w:rFonts w:cs="Times New Roman"/>
                <w:sz w:val="28"/>
                <w:szCs w:val="28"/>
              </w:rPr>
              <w:t>Đang thực hiện thủ tục đầu tư trong gói dự án: Xây dựng hạ tầng chuyển đổi số tỉnh Đắk Lắk giai đoạn 2021-2025, định hướng đến 2030</w:t>
            </w:r>
          </w:p>
        </w:tc>
        <w:tc>
          <w:tcPr>
            <w:tcW w:w="3827" w:type="dxa"/>
            <w:tcBorders>
              <w:top w:val="nil"/>
              <w:left w:val="nil"/>
              <w:bottom w:val="single" w:sz="4" w:space="0" w:color="auto"/>
              <w:right w:val="single" w:sz="4" w:space="0" w:color="auto"/>
            </w:tcBorders>
            <w:shd w:val="clear" w:color="000000" w:fill="FFFFFF"/>
            <w:vAlign w:val="center"/>
          </w:tcPr>
          <w:p w14:paraId="320E9962" w14:textId="782CA6E9" w:rsidR="004037AC" w:rsidRPr="00765309" w:rsidRDefault="00654A5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Năm 2025</w:t>
            </w:r>
          </w:p>
        </w:tc>
      </w:tr>
      <w:tr w:rsidR="004037AC" w:rsidRPr="00765309" w14:paraId="74AD50AC"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414160E5" w14:textId="01469984"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12</w:t>
            </w:r>
          </w:p>
        </w:tc>
        <w:tc>
          <w:tcPr>
            <w:tcW w:w="3827" w:type="dxa"/>
            <w:tcBorders>
              <w:top w:val="nil"/>
              <w:left w:val="nil"/>
              <w:bottom w:val="single" w:sz="4" w:space="0" w:color="auto"/>
              <w:right w:val="single" w:sz="4" w:space="0" w:color="auto"/>
            </w:tcBorders>
            <w:shd w:val="clear" w:color="000000" w:fill="FFFFFF"/>
            <w:vAlign w:val="center"/>
          </w:tcPr>
          <w:p w14:paraId="042EF887" w14:textId="242DFF28"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Mở rộng kết nối, tích hợp các CSDL quốc gia với hệ thống CQĐT tỉnh Đắk Lắk thông qua Trục tích hợp, chia sẻ dữ liệu (ESB) của tỉnh</w:t>
            </w:r>
          </w:p>
        </w:tc>
        <w:tc>
          <w:tcPr>
            <w:tcW w:w="6804" w:type="dxa"/>
            <w:tcBorders>
              <w:top w:val="nil"/>
              <w:left w:val="nil"/>
              <w:bottom w:val="single" w:sz="4" w:space="0" w:color="auto"/>
              <w:right w:val="single" w:sz="4" w:space="0" w:color="auto"/>
            </w:tcBorders>
            <w:shd w:val="clear" w:color="000000" w:fill="FFFFFF"/>
            <w:vAlign w:val="center"/>
          </w:tcPr>
          <w:p w14:paraId="19010386" w14:textId="26DA1208" w:rsidR="004037AC" w:rsidRPr="00765309" w:rsidRDefault="00654A57" w:rsidP="000971EB">
            <w:pPr>
              <w:spacing w:line="240" w:lineRule="atLeast"/>
              <w:jc w:val="both"/>
              <w:rPr>
                <w:rFonts w:cs="Times New Roman"/>
                <w:sz w:val="28"/>
                <w:szCs w:val="28"/>
              </w:rPr>
            </w:pPr>
            <w:r w:rsidRPr="00765309">
              <w:rPr>
                <w:rFonts w:cs="Times New Roman"/>
                <w:sz w:val="28"/>
                <w:szCs w:val="28"/>
              </w:rPr>
              <w:t>Đang thực hiện thủ tục đầu tư trong gói dự án: Xây dựng hạ tầng chuyển đổi số tỉnh Đắk Lắk giai đoạn 2021-2025, định hướng đến 2030</w:t>
            </w:r>
          </w:p>
        </w:tc>
        <w:tc>
          <w:tcPr>
            <w:tcW w:w="3827" w:type="dxa"/>
            <w:tcBorders>
              <w:top w:val="nil"/>
              <w:left w:val="nil"/>
              <w:bottom w:val="single" w:sz="4" w:space="0" w:color="auto"/>
              <w:right w:val="single" w:sz="4" w:space="0" w:color="auto"/>
            </w:tcBorders>
            <w:shd w:val="clear" w:color="000000" w:fill="FFFFFF"/>
            <w:vAlign w:val="center"/>
          </w:tcPr>
          <w:p w14:paraId="56F0F329" w14:textId="73DE1CCB" w:rsidR="004037AC" w:rsidRPr="00765309" w:rsidRDefault="00654A5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Năm 2025</w:t>
            </w:r>
          </w:p>
        </w:tc>
      </w:tr>
      <w:tr w:rsidR="004037AC" w:rsidRPr="00765309" w14:paraId="0D1B7C23"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37FCBC17" w14:textId="0E4D009D"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13</w:t>
            </w:r>
          </w:p>
        </w:tc>
        <w:tc>
          <w:tcPr>
            <w:tcW w:w="3827" w:type="dxa"/>
            <w:tcBorders>
              <w:top w:val="nil"/>
              <w:left w:val="nil"/>
              <w:bottom w:val="single" w:sz="4" w:space="0" w:color="auto"/>
              <w:right w:val="single" w:sz="4" w:space="0" w:color="auto"/>
            </w:tcBorders>
            <w:shd w:val="clear" w:color="000000" w:fill="FFFFFF"/>
            <w:vAlign w:val="center"/>
          </w:tcPr>
          <w:p w14:paraId="75C87D84" w14:textId="13A2645F" w:rsidR="004037AC" w:rsidRPr="00765309" w:rsidRDefault="004037AC" w:rsidP="000971EB">
            <w:pPr>
              <w:spacing w:line="240" w:lineRule="atLeast"/>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Duy trì, mở rộng hệ thống CDSL dùng chung, hệ thống LGSP của tỉnh phục vụ kết nối các nền tảng dùng chung của tỉnh và các bộ, ngành</w:t>
            </w:r>
          </w:p>
        </w:tc>
        <w:tc>
          <w:tcPr>
            <w:tcW w:w="6804" w:type="dxa"/>
            <w:tcBorders>
              <w:top w:val="nil"/>
              <w:left w:val="nil"/>
              <w:bottom w:val="single" w:sz="4" w:space="0" w:color="auto"/>
              <w:right w:val="single" w:sz="4" w:space="0" w:color="auto"/>
            </w:tcBorders>
            <w:shd w:val="clear" w:color="000000" w:fill="FFFFFF"/>
            <w:vAlign w:val="center"/>
          </w:tcPr>
          <w:p w14:paraId="278435E1" w14:textId="30C74330" w:rsidR="004037AC" w:rsidRPr="00765309" w:rsidRDefault="005177D9" w:rsidP="000971EB">
            <w:pPr>
              <w:spacing w:line="240" w:lineRule="atLeast"/>
              <w:jc w:val="both"/>
              <w:rPr>
                <w:rFonts w:cs="Times New Roman"/>
                <w:sz w:val="28"/>
                <w:szCs w:val="28"/>
              </w:rPr>
            </w:pPr>
            <w:r w:rsidRPr="00765309">
              <w:rPr>
                <w:rFonts w:cs="Times New Roman"/>
                <w:sz w:val="28"/>
                <w:szCs w:val="28"/>
              </w:rPr>
              <w:t xml:space="preserve">Hệ thống CSDL dùng chung, </w:t>
            </w:r>
            <w:r w:rsidR="00936FB4" w:rsidRPr="00765309">
              <w:rPr>
                <w:rFonts w:cs="Times New Roman"/>
                <w:sz w:val="28"/>
                <w:szCs w:val="28"/>
              </w:rPr>
              <w:t xml:space="preserve">hệ thống </w:t>
            </w:r>
            <w:r w:rsidRPr="00765309">
              <w:rPr>
                <w:rFonts w:cs="Times New Roman"/>
                <w:sz w:val="28"/>
                <w:szCs w:val="28"/>
              </w:rPr>
              <w:t xml:space="preserve">LGSP được duy trì hoạt động ổn định và sẵn sàng </w:t>
            </w:r>
            <w:r w:rsidRPr="00765309">
              <w:rPr>
                <w:rFonts w:eastAsia="Times New Roman" w:cs="Times New Roman"/>
                <w:kern w:val="0"/>
                <w:sz w:val="28"/>
                <w:szCs w:val="28"/>
                <w:lang w:eastAsia="en-US" w:bidi="ar-SA"/>
              </w:rPr>
              <w:t>phục vụ kết nối các nền tảng dùng chung của tỉnh và các bộ, ngành</w:t>
            </w:r>
          </w:p>
        </w:tc>
        <w:tc>
          <w:tcPr>
            <w:tcW w:w="3827" w:type="dxa"/>
            <w:tcBorders>
              <w:top w:val="nil"/>
              <w:left w:val="nil"/>
              <w:bottom w:val="single" w:sz="4" w:space="0" w:color="auto"/>
              <w:right w:val="single" w:sz="4" w:space="0" w:color="auto"/>
            </w:tcBorders>
            <w:shd w:val="clear" w:color="000000" w:fill="FFFFFF"/>
            <w:vAlign w:val="center"/>
          </w:tcPr>
          <w:p w14:paraId="1613B535" w14:textId="61E06EFA" w:rsidR="004037AC" w:rsidRPr="00765309" w:rsidRDefault="00350385"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Thường xuyên</w:t>
            </w:r>
          </w:p>
        </w:tc>
      </w:tr>
      <w:tr w:rsidR="004037AC" w:rsidRPr="00765309" w14:paraId="3DD8BED2" w14:textId="77777777" w:rsidTr="00601C65">
        <w:trPr>
          <w:trHeight w:val="866"/>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4310F410" w14:textId="3B1D3142"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1</w:t>
            </w:r>
            <w:r w:rsidR="00441F86" w:rsidRPr="00765309">
              <w:rPr>
                <w:rFonts w:eastAsia="Times New Roman" w:cs="Times New Roman"/>
                <w:kern w:val="0"/>
                <w:sz w:val="28"/>
                <w:szCs w:val="28"/>
                <w:lang w:eastAsia="en-US" w:bidi="ar-SA"/>
              </w:rPr>
              <w:t>4</w:t>
            </w:r>
          </w:p>
        </w:tc>
        <w:tc>
          <w:tcPr>
            <w:tcW w:w="3827" w:type="dxa"/>
            <w:tcBorders>
              <w:top w:val="nil"/>
              <w:left w:val="nil"/>
              <w:bottom w:val="single" w:sz="4" w:space="0" w:color="auto"/>
              <w:right w:val="single" w:sz="4" w:space="0" w:color="auto"/>
            </w:tcBorders>
            <w:shd w:val="clear" w:color="000000" w:fill="FFFFFF"/>
            <w:vAlign w:val="center"/>
          </w:tcPr>
          <w:p w14:paraId="7C6FECF0" w14:textId="372728EE" w:rsidR="004037AC" w:rsidRPr="00765309" w:rsidRDefault="004037AC" w:rsidP="000971EB">
            <w:pPr>
              <w:spacing w:line="240" w:lineRule="atLeast"/>
              <w:jc w:val="both"/>
              <w:rPr>
                <w:rFonts w:cs="Times New Roman"/>
                <w:sz w:val="28"/>
                <w:szCs w:val="28"/>
              </w:rPr>
            </w:pPr>
            <w:r w:rsidRPr="00765309">
              <w:rPr>
                <w:rFonts w:cs="Times New Roman"/>
                <w:sz w:val="28"/>
                <w:szCs w:val="28"/>
              </w:rPr>
              <w:t>Tiếp tục triển khai dự án: Xây dựng hạ tầng chuyển đổi số tỉnh Đắk Lắk giai đoạn 2021-2025, định hướng đến 2030</w:t>
            </w:r>
          </w:p>
        </w:tc>
        <w:tc>
          <w:tcPr>
            <w:tcW w:w="6804" w:type="dxa"/>
            <w:tcBorders>
              <w:top w:val="nil"/>
              <w:left w:val="nil"/>
              <w:bottom w:val="single" w:sz="4" w:space="0" w:color="auto"/>
              <w:right w:val="single" w:sz="4" w:space="0" w:color="auto"/>
            </w:tcBorders>
            <w:shd w:val="clear" w:color="000000" w:fill="FFFFFF"/>
            <w:vAlign w:val="center"/>
          </w:tcPr>
          <w:p w14:paraId="6CE1BF4D" w14:textId="4E7D5B90" w:rsidR="004037AC" w:rsidRPr="00765309" w:rsidRDefault="00D77948" w:rsidP="000971EB">
            <w:pPr>
              <w:spacing w:line="240" w:lineRule="atLeast"/>
              <w:jc w:val="both"/>
              <w:rPr>
                <w:rFonts w:cs="Times New Roman"/>
                <w:sz w:val="28"/>
                <w:szCs w:val="28"/>
              </w:rPr>
            </w:pPr>
            <w:r w:rsidRPr="00765309">
              <w:rPr>
                <w:bCs/>
                <w:sz w:val="28"/>
                <w:szCs w:val="28"/>
                <w:lang w:val="nl-NL"/>
              </w:rPr>
              <w:t xml:space="preserve">Năm 2024 tiếp tục tổ chức đấu thầu, lựa chọn nhà thầu theo Kế hoạch lựa chọn nhà thầu các gói thầu còn lại của dự án </w:t>
            </w:r>
            <w:r w:rsidRPr="00765309">
              <w:rPr>
                <w:sz w:val="28"/>
                <w:szCs w:val="28"/>
                <w:lang w:val="it-IT"/>
              </w:rPr>
              <w:t>“Xây dựng hạ tầng chuyển đổi số tỉnh Đắk Lắk giai đoạn 2021 - 2025 và định hướng đến năm 2030” tại Quyết định số 2635/QĐ-UBND ngày 11/12/2023 của UBND tỉnh Đắk Lắk</w:t>
            </w:r>
          </w:p>
        </w:tc>
        <w:tc>
          <w:tcPr>
            <w:tcW w:w="3827" w:type="dxa"/>
            <w:tcBorders>
              <w:top w:val="nil"/>
              <w:left w:val="nil"/>
              <w:bottom w:val="single" w:sz="4" w:space="0" w:color="auto"/>
              <w:right w:val="single" w:sz="4" w:space="0" w:color="auto"/>
            </w:tcBorders>
            <w:shd w:val="clear" w:color="000000" w:fill="FFFFFF"/>
            <w:vAlign w:val="center"/>
          </w:tcPr>
          <w:p w14:paraId="2B74E097" w14:textId="21E4190C" w:rsidR="004037AC" w:rsidRPr="00765309" w:rsidRDefault="00FE3E1F"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Thực hiện theo Kế hoạch</w:t>
            </w:r>
          </w:p>
        </w:tc>
      </w:tr>
      <w:tr w:rsidR="005F4454" w:rsidRPr="00765309" w14:paraId="6E4FBF59" w14:textId="77777777" w:rsidTr="00601C65">
        <w:trPr>
          <w:trHeight w:val="852"/>
        </w:trPr>
        <w:tc>
          <w:tcPr>
            <w:tcW w:w="891" w:type="dxa"/>
            <w:tcBorders>
              <w:top w:val="nil"/>
              <w:left w:val="single" w:sz="4" w:space="0" w:color="auto"/>
              <w:bottom w:val="single" w:sz="4" w:space="0" w:color="auto"/>
              <w:right w:val="single" w:sz="4" w:space="0" w:color="auto"/>
            </w:tcBorders>
            <w:shd w:val="clear" w:color="000000" w:fill="FFFFFF"/>
            <w:noWrap/>
            <w:vAlign w:val="center"/>
            <w:hideMark/>
          </w:tcPr>
          <w:p w14:paraId="542DDCA1" w14:textId="5A1F770D" w:rsidR="005F4454"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15</w:t>
            </w:r>
          </w:p>
        </w:tc>
        <w:tc>
          <w:tcPr>
            <w:tcW w:w="3827" w:type="dxa"/>
            <w:tcBorders>
              <w:top w:val="nil"/>
              <w:left w:val="nil"/>
              <w:bottom w:val="single" w:sz="4" w:space="0" w:color="auto"/>
              <w:right w:val="single" w:sz="4" w:space="0" w:color="auto"/>
            </w:tcBorders>
            <w:shd w:val="clear" w:color="000000" w:fill="FFFFFF"/>
            <w:vAlign w:val="center"/>
            <w:hideMark/>
          </w:tcPr>
          <w:p w14:paraId="7E75EFD7" w14:textId="375D47A2" w:rsidR="005F4454" w:rsidRPr="00765309" w:rsidRDefault="005F4454"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color w:val="000000"/>
                <w:sz w:val="28"/>
                <w:szCs w:val="28"/>
              </w:rPr>
              <w:t>Tiếp tục thực hiện chuyển đổi Ipv4 sang IPv6</w:t>
            </w:r>
          </w:p>
        </w:tc>
        <w:tc>
          <w:tcPr>
            <w:tcW w:w="6804" w:type="dxa"/>
            <w:tcBorders>
              <w:top w:val="nil"/>
              <w:left w:val="nil"/>
              <w:bottom w:val="single" w:sz="4" w:space="0" w:color="auto"/>
              <w:right w:val="single" w:sz="4" w:space="0" w:color="auto"/>
            </w:tcBorders>
            <w:shd w:val="clear" w:color="000000" w:fill="FFFFFF"/>
            <w:vAlign w:val="center"/>
            <w:hideMark/>
          </w:tcPr>
          <w:p w14:paraId="084FF084" w14:textId="007F3681" w:rsidR="005F4454" w:rsidRPr="00765309" w:rsidRDefault="006C5D13" w:rsidP="000971EB">
            <w:pPr>
              <w:spacing w:line="240" w:lineRule="atLeast"/>
              <w:jc w:val="both"/>
              <w:rPr>
                <w:rFonts w:cs="Times New Roman"/>
                <w:sz w:val="28"/>
                <w:szCs w:val="28"/>
              </w:rPr>
            </w:pPr>
            <w:r w:rsidRPr="00765309">
              <w:rPr>
                <w:rFonts w:cs="Times New Roman"/>
                <w:sz w:val="28"/>
                <w:szCs w:val="28"/>
              </w:rPr>
              <w:t>- Đã hoàn thành chuyển đổi IPv6 chính thức cho 44 cổng thông tin điện tử của các cơ quan nhà nước trên địa bàn tỉnh</w:t>
            </w:r>
          </w:p>
          <w:p w14:paraId="5D0CF104" w14:textId="0D50D6A2" w:rsidR="006C5D13" w:rsidRPr="00765309" w:rsidRDefault="006C5D13" w:rsidP="000971EB">
            <w:pPr>
              <w:pStyle w:val="ListParagraph"/>
              <w:tabs>
                <w:tab w:val="left" w:pos="264"/>
              </w:tabs>
              <w:ind w:left="0"/>
              <w:jc w:val="both"/>
              <w:rPr>
                <w:rFonts w:cs="Times New Roman"/>
                <w:sz w:val="28"/>
                <w:szCs w:val="28"/>
              </w:rPr>
            </w:pPr>
            <w:r w:rsidRPr="00765309">
              <w:rPr>
                <w:rFonts w:cs="Times New Roman"/>
                <w:sz w:val="28"/>
                <w:szCs w:val="28"/>
              </w:rPr>
              <w:t>- Đã thực hiện triển khai IPv6 trên toàn bộ mạng TSLCD cấp 2 của tỉ</w:t>
            </w:r>
            <w:r w:rsidR="00134667" w:rsidRPr="00765309">
              <w:rPr>
                <w:rFonts w:cs="Times New Roman"/>
                <w:sz w:val="28"/>
                <w:szCs w:val="28"/>
              </w:rPr>
              <w:t>nh</w:t>
            </w:r>
          </w:p>
        </w:tc>
        <w:tc>
          <w:tcPr>
            <w:tcW w:w="3827" w:type="dxa"/>
            <w:tcBorders>
              <w:top w:val="nil"/>
              <w:left w:val="nil"/>
              <w:bottom w:val="single" w:sz="4" w:space="0" w:color="auto"/>
              <w:right w:val="single" w:sz="4" w:space="0" w:color="auto"/>
            </w:tcBorders>
            <w:shd w:val="clear" w:color="000000" w:fill="FFFFFF"/>
            <w:vAlign w:val="center"/>
          </w:tcPr>
          <w:p w14:paraId="548704DD" w14:textId="7D58BDAF" w:rsidR="005F4454" w:rsidRPr="00765309" w:rsidRDefault="00B00E7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Thực hiện theo Kế hoạch</w:t>
            </w:r>
          </w:p>
        </w:tc>
      </w:tr>
      <w:tr w:rsidR="005F4454" w:rsidRPr="00765309" w14:paraId="273D41D3" w14:textId="77777777" w:rsidTr="00601C65">
        <w:trPr>
          <w:trHeight w:val="948"/>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7AD7010B" w14:textId="1E14E7A6" w:rsidR="005F4454" w:rsidRPr="00765309" w:rsidRDefault="00441F86"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16</w:t>
            </w:r>
          </w:p>
        </w:tc>
        <w:tc>
          <w:tcPr>
            <w:tcW w:w="3827" w:type="dxa"/>
            <w:tcBorders>
              <w:top w:val="nil"/>
              <w:left w:val="nil"/>
              <w:bottom w:val="single" w:sz="4" w:space="0" w:color="auto"/>
              <w:right w:val="single" w:sz="4" w:space="0" w:color="auto"/>
            </w:tcBorders>
            <w:shd w:val="clear" w:color="000000" w:fill="FFFFFF"/>
            <w:vAlign w:val="center"/>
          </w:tcPr>
          <w:p w14:paraId="25500D9E" w14:textId="08FBC6C4" w:rsidR="005F4454" w:rsidRPr="00765309" w:rsidRDefault="005F4454"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Xây dựng kế hoạch tổng thể và phương án triển khai dữ liệu mở</w:t>
            </w:r>
          </w:p>
        </w:tc>
        <w:tc>
          <w:tcPr>
            <w:tcW w:w="6804" w:type="dxa"/>
            <w:tcBorders>
              <w:top w:val="nil"/>
              <w:left w:val="nil"/>
              <w:bottom w:val="single" w:sz="4" w:space="0" w:color="auto"/>
              <w:right w:val="single" w:sz="4" w:space="0" w:color="auto"/>
            </w:tcBorders>
            <w:shd w:val="clear" w:color="000000" w:fill="FFFFFF"/>
            <w:vAlign w:val="center"/>
          </w:tcPr>
          <w:p w14:paraId="0B271B60" w14:textId="11FCA4CE" w:rsidR="005F4454" w:rsidRPr="00765309" w:rsidRDefault="00091B97" w:rsidP="000971EB">
            <w:pPr>
              <w:spacing w:line="240" w:lineRule="atLeast"/>
              <w:jc w:val="both"/>
              <w:rPr>
                <w:rFonts w:cs="Times New Roman"/>
                <w:color w:val="000000" w:themeColor="text1"/>
                <w:sz w:val="28"/>
                <w:szCs w:val="28"/>
              </w:rPr>
            </w:pPr>
            <w:r w:rsidRPr="00765309">
              <w:rPr>
                <w:rFonts w:cs="Times New Roman"/>
                <w:color w:val="000000" w:themeColor="text1"/>
                <w:sz w:val="28"/>
                <w:szCs w:val="28"/>
              </w:rPr>
              <w:t>Sở Thông tin và Truyền thông đang thực hiện thủ tục</w:t>
            </w:r>
            <w:r w:rsidR="001B2267" w:rsidRPr="00765309">
              <w:rPr>
                <w:rFonts w:cs="Times New Roman"/>
                <w:color w:val="000000" w:themeColor="text1"/>
                <w:sz w:val="28"/>
                <w:szCs w:val="28"/>
              </w:rPr>
              <w:t xml:space="preserve"> đầu tư</w:t>
            </w:r>
            <w:r w:rsidRPr="00765309">
              <w:rPr>
                <w:rFonts w:cs="Times New Roman"/>
                <w:color w:val="000000" w:themeColor="text1"/>
                <w:sz w:val="28"/>
                <w:szCs w:val="28"/>
              </w:rPr>
              <w:t xml:space="preserve"> để xây dựng triển khai Cổng dữ liệu mở</w:t>
            </w:r>
          </w:p>
        </w:tc>
        <w:tc>
          <w:tcPr>
            <w:tcW w:w="3827" w:type="dxa"/>
            <w:tcBorders>
              <w:top w:val="nil"/>
              <w:left w:val="nil"/>
              <w:bottom w:val="single" w:sz="4" w:space="0" w:color="auto"/>
              <w:right w:val="single" w:sz="4" w:space="0" w:color="auto"/>
            </w:tcBorders>
            <w:shd w:val="clear" w:color="000000" w:fill="FFFFFF"/>
            <w:vAlign w:val="center"/>
          </w:tcPr>
          <w:p w14:paraId="7651F575" w14:textId="1165FD4E" w:rsidR="005F4454" w:rsidRPr="00765309" w:rsidRDefault="00FF7957"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 xml:space="preserve">Hoàn thành trong </w:t>
            </w:r>
            <w:r w:rsidR="00091B97" w:rsidRPr="00765309">
              <w:rPr>
                <w:rFonts w:eastAsia="Times New Roman" w:cs="Times New Roman"/>
                <w:color w:val="000000" w:themeColor="text1"/>
                <w:kern w:val="0"/>
                <w:sz w:val="28"/>
                <w:szCs w:val="28"/>
                <w:lang w:eastAsia="en-US" w:bidi="ar-SA"/>
              </w:rPr>
              <w:t>Quý IV/2024</w:t>
            </w:r>
          </w:p>
        </w:tc>
      </w:tr>
      <w:tr w:rsidR="00134667" w:rsidRPr="00765309" w14:paraId="16CE5B6F" w14:textId="77777777" w:rsidTr="00601C65">
        <w:trPr>
          <w:trHeight w:val="1231"/>
        </w:trPr>
        <w:tc>
          <w:tcPr>
            <w:tcW w:w="891" w:type="dxa"/>
            <w:tcBorders>
              <w:top w:val="nil"/>
              <w:left w:val="single" w:sz="4" w:space="0" w:color="auto"/>
              <w:bottom w:val="single" w:sz="4" w:space="0" w:color="auto"/>
              <w:right w:val="single" w:sz="4" w:space="0" w:color="auto"/>
            </w:tcBorders>
            <w:shd w:val="clear" w:color="000000" w:fill="FFFFFF"/>
            <w:vAlign w:val="center"/>
          </w:tcPr>
          <w:p w14:paraId="60BA1C65" w14:textId="0FDAF221" w:rsidR="00134667" w:rsidRPr="00765309" w:rsidRDefault="00134667"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17</w:t>
            </w:r>
          </w:p>
        </w:tc>
        <w:tc>
          <w:tcPr>
            <w:tcW w:w="3827" w:type="dxa"/>
            <w:tcBorders>
              <w:top w:val="nil"/>
              <w:left w:val="nil"/>
              <w:bottom w:val="single" w:sz="4" w:space="0" w:color="auto"/>
              <w:right w:val="single" w:sz="4" w:space="0" w:color="auto"/>
            </w:tcBorders>
            <w:shd w:val="clear" w:color="000000" w:fill="FFFFFF"/>
            <w:vAlign w:val="center"/>
          </w:tcPr>
          <w:p w14:paraId="5EE0454E" w14:textId="6DA584C0" w:rsidR="00134667" w:rsidRPr="00765309" w:rsidRDefault="00134667"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cs="Times New Roman"/>
                <w:color w:val="000000" w:themeColor="text1"/>
                <w:sz w:val="28"/>
                <w:szCs w:val="28"/>
              </w:rPr>
              <w:t>Duy trì, phát triển Hê ̣thống thông tin giải quyết thủ tục hành chính của tỉnh</w:t>
            </w:r>
          </w:p>
        </w:tc>
        <w:tc>
          <w:tcPr>
            <w:tcW w:w="6804" w:type="dxa"/>
            <w:tcBorders>
              <w:top w:val="nil"/>
              <w:left w:val="nil"/>
              <w:bottom w:val="single" w:sz="4" w:space="0" w:color="auto"/>
              <w:right w:val="single" w:sz="4" w:space="0" w:color="auto"/>
            </w:tcBorders>
            <w:shd w:val="clear" w:color="000000" w:fill="FFFFFF"/>
            <w:vAlign w:val="center"/>
          </w:tcPr>
          <w:p w14:paraId="244A15F8" w14:textId="06FAE313" w:rsidR="00134667" w:rsidRPr="00765309" w:rsidRDefault="00887589" w:rsidP="000971EB">
            <w:pPr>
              <w:spacing w:line="240" w:lineRule="atLeast"/>
              <w:jc w:val="both"/>
              <w:rPr>
                <w:rFonts w:cs="Times New Roman"/>
                <w:color w:val="000000" w:themeColor="text1"/>
                <w:sz w:val="28"/>
                <w:szCs w:val="28"/>
              </w:rPr>
            </w:pPr>
            <w:r w:rsidRPr="00765309">
              <w:rPr>
                <w:rFonts w:cs="Times New Roman"/>
                <w:color w:val="000000" w:themeColor="text1"/>
                <w:sz w:val="28"/>
                <w:szCs w:val="28"/>
              </w:rPr>
              <w:t>Sở Thông tin và Truyền thông đang hoàn thiện</w:t>
            </w:r>
            <w:r w:rsidR="00134667" w:rsidRPr="00765309">
              <w:rPr>
                <w:rFonts w:cs="Times New Roman"/>
                <w:color w:val="000000" w:themeColor="text1"/>
                <w:sz w:val="28"/>
                <w:szCs w:val="28"/>
              </w:rPr>
              <w:t xml:space="preserve"> </w:t>
            </w:r>
            <w:r w:rsidR="001B2267" w:rsidRPr="00765309">
              <w:rPr>
                <w:rFonts w:cs="Times New Roman"/>
                <w:color w:val="000000" w:themeColor="text1"/>
                <w:sz w:val="28"/>
                <w:szCs w:val="28"/>
              </w:rPr>
              <w:t xml:space="preserve">thủ tục đầu tư </w:t>
            </w:r>
            <w:r w:rsidR="00134667" w:rsidRPr="00765309">
              <w:rPr>
                <w:rFonts w:cs="Times New Roman"/>
                <w:color w:val="000000" w:themeColor="text1"/>
                <w:sz w:val="28"/>
                <w:szCs w:val="28"/>
              </w:rPr>
              <w:t xml:space="preserve">nâng cấp </w:t>
            </w:r>
            <w:r w:rsidRPr="00765309">
              <w:rPr>
                <w:rFonts w:cs="Times New Roman"/>
                <w:color w:val="000000" w:themeColor="text1"/>
                <w:sz w:val="28"/>
                <w:szCs w:val="28"/>
              </w:rPr>
              <w:t>Hê ̣thống thông tin giải quyết thủ tục hành chính của tỉnh lên phiên bản 2.0</w:t>
            </w:r>
          </w:p>
        </w:tc>
        <w:tc>
          <w:tcPr>
            <w:tcW w:w="3827" w:type="dxa"/>
            <w:tcBorders>
              <w:top w:val="nil"/>
              <w:left w:val="nil"/>
              <w:bottom w:val="single" w:sz="4" w:space="0" w:color="auto"/>
              <w:right w:val="single" w:sz="4" w:space="0" w:color="auto"/>
            </w:tcBorders>
            <w:shd w:val="clear" w:color="000000" w:fill="FFFFFF"/>
            <w:vAlign w:val="center"/>
          </w:tcPr>
          <w:p w14:paraId="4939908D" w14:textId="2A747F52" w:rsidR="00134667" w:rsidRPr="00765309" w:rsidRDefault="00F52526"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 xml:space="preserve">Hoàn </w:t>
            </w:r>
            <w:r w:rsidR="00133C12" w:rsidRPr="00765309">
              <w:rPr>
                <w:rFonts w:eastAsia="Times New Roman" w:cs="Times New Roman"/>
                <w:color w:val="000000" w:themeColor="text1"/>
                <w:kern w:val="0"/>
                <w:sz w:val="28"/>
                <w:szCs w:val="28"/>
                <w:lang w:eastAsia="en-US" w:bidi="ar-SA"/>
              </w:rPr>
              <w:t xml:space="preserve">thành nâng cấp trong Quý </w:t>
            </w:r>
            <w:r w:rsidRPr="00765309">
              <w:rPr>
                <w:rFonts w:eastAsia="Times New Roman" w:cs="Times New Roman"/>
                <w:color w:val="000000" w:themeColor="text1"/>
                <w:kern w:val="0"/>
                <w:sz w:val="28"/>
                <w:szCs w:val="28"/>
                <w:lang w:eastAsia="en-US" w:bidi="ar-SA"/>
              </w:rPr>
              <w:t xml:space="preserve"> IV/2024</w:t>
            </w:r>
          </w:p>
        </w:tc>
      </w:tr>
      <w:tr w:rsidR="00134667" w:rsidRPr="00765309" w14:paraId="3B78425E" w14:textId="77777777" w:rsidTr="00601C65">
        <w:trPr>
          <w:trHeight w:val="1016"/>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D9FFD3" w14:textId="5D878533" w:rsidR="00134667" w:rsidRPr="00765309" w:rsidRDefault="00134667"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18</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63808E9" w14:textId="27308672" w:rsidR="00134667" w:rsidRPr="00765309" w:rsidRDefault="00134667"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 xml:space="preserve">Xây dựng phần mềm thống kê báo cáo và CSDL ngành thông tin truyền thông </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58F993EB" w14:textId="7A220700" w:rsidR="00134667" w:rsidRPr="00765309" w:rsidRDefault="00FF7957" w:rsidP="00357A46">
            <w:pPr>
              <w:spacing w:line="240" w:lineRule="atLeast"/>
              <w:jc w:val="both"/>
              <w:rPr>
                <w:rFonts w:cs="Times New Roman"/>
                <w:color w:val="000000" w:themeColor="text1"/>
                <w:sz w:val="28"/>
                <w:szCs w:val="28"/>
              </w:rPr>
            </w:pPr>
            <w:r w:rsidRPr="00765309">
              <w:rPr>
                <w:rFonts w:cs="Times New Roman"/>
                <w:color w:val="000000" w:themeColor="text1"/>
                <w:sz w:val="28"/>
                <w:szCs w:val="28"/>
              </w:rPr>
              <w:t xml:space="preserve">Hiện nay Bộ Thông tin và Truyền thông đang triển khai </w:t>
            </w:r>
            <w:r w:rsidR="00357A46" w:rsidRPr="00765309">
              <w:rPr>
                <w:rFonts w:cs="Times New Roman"/>
                <w:color w:val="000000" w:themeColor="text1"/>
                <w:sz w:val="28"/>
                <w:szCs w:val="28"/>
              </w:rPr>
              <w:t>xây dựng phần mềm thống kê báo cáo</w:t>
            </w:r>
            <w:r w:rsidRPr="00765309">
              <w:rPr>
                <w:rFonts w:cs="Times New Roman"/>
                <w:color w:val="000000" w:themeColor="text1"/>
                <w:sz w:val="28"/>
                <w:szCs w:val="28"/>
              </w:rPr>
              <w:t xml:space="preserve"> và </w:t>
            </w:r>
            <w:r w:rsidR="00357A46" w:rsidRPr="00765309">
              <w:rPr>
                <w:rFonts w:eastAsia="Times New Roman" w:cs="Times New Roman"/>
                <w:color w:val="000000" w:themeColor="text1"/>
                <w:kern w:val="0"/>
                <w:sz w:val="28"/>
                <w:szCs w:val="28"/>
                <w:lang w:eastAsia="en-US" w:bidi="ar-SA"/>
              </w:rPr>
              <w:t>CSDL ngành thông tin truyền thông</w:t>
            </w:r>
            <w:r w:rsidR="00AC5DF6" w:rsidRPr="00765309">
              <w:rPr>
                <w:rFonts w:eastAsia="Times New Roman" w:cs="Times New Roman"/>
                <w:color w:val="000000" w:themeColor="text1"/>
                <w:kern w:val="0"/>
                <w:sz w:val="28"/>
                <w:szCs w:val="28"/>
                <w:lang w:eastAsia="en-US" w:bidi="ar-SA"/>
              </w:rPr>
              <w:t xml:space="preserve"> và triển khai tại các địa phương.</w:t>
            </w:r>
            <w:r w:rsidR="00357A46" w:rsidRPr="00765309">
              <w:rPr>
                <w:rFonts w:eastAsia="Times New Roman" w:cs="Times New Roman"/>
                <w:color w:val="000000" w:themeColor="text1"/>
                <w:kern w:val="0"/>
                <w:sz w:val="28"/>
                <w:szCs w:val="28"/>
                <w:lang w:eastAsia="en-US" w:bidi="ar-SA"/>
              </w:rPr>
              <w:t xml:space="preserve"> </w:t>
            </w:r>
            <w:r w:rsidR="00AC5DF6" w:rsidRPr="00765309">
              <w:rPr>
                <w:rFonts w:eastAsia="Times New Roman" w:cs="Times New Roman"/>
                <w:color w:val="000000" w:themeColor="text1"/>
                <w:kern w:val="0"/>
                <w:sz w:val="28"/>
                <w:szCs w:val="28"/>
                <w:lang w:eastAsia="en-US" w:bidi="ar-SA"/>
              </w:rPr>
              <w:t>D</w:t>
            </w:r>
            <w:r w:rsidR="00357A46" w:rsidRPr="00765309">
              <w:rPr>
                <w:rFonts w:eastAsia="Times New Roman" w:cs="Times New Roman"/>
                <w:color w:val="000000" w:themeColor="text1"/>
                <w:kern w:val="0"/>
                <w:sz w:val="28"/>
                <w:szCs w:val="28"/>
                <w:lang w:eastAsia="en-US" w:bidi="ar-SA"/>
              </w:rPr>
              <w:t>o đó Sở Thông tin và Truyền thông không thực hiện thủ tục đầu tư nhiệm vụ</w:t>
            </w:r>
            <w:r w:rsidR="00AC5DF6" w:rsidRPr="00765309">
              <w:rPr>
                <w:rFonts w:eastAsia="Times New Roman" w:cs="Times New Roman"/>
                <w:color w:val="000000" w:themeColor="text1"/>
                <w:kern w:val="0"/>
                <w:sz w:val="28"/>
                <w:szCs w:val="28"/>
                <w:lang w:eastAsia="en-US" w:bidi="ar-SA"/>
              </w:rPr>
              <w:t>: Xây dựng phần mềm thống kê báo cáo và CSDL ngành thông tin truyền thông</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9AC82D9" w14:textId="41C3853D" w:rsidR="00134667" w:rsidRPr="00765309" w:rsidRDefault="00134667" w:rsidP="000971EB">
            <w:pPr>
              <w:widowControl/>
              <w:suppressAutoHyphens w:val="0"/>
              <w:spacing w:line="240" w:lineRule="atLeast"/>
              <w:ind w:left="-57" w:right="-57"/>
              <w:jc w:val="both"/>
              <w:rPr>
                <w:rFonts w:cs="Times New Roman"/>
                <w:color w:val="FF0000"/>
                <w:sz w:val="28"/>
                <w:szCs w:val="28"/>
                <w:highlight w:val="yellow"/>
              </w:rPr>
            </w:pPr>
          </w:p>
        </w:tc>
      </w:tr>
      <w:tr w:rsidR="00134667" w:rsidRPr="00765309" w14:paraId="58611236"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4FE180EA" w14:textId="330DCB9F"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19</w:t>
            </w:r>
          </w:p>
        </w:tc>
        <w:tc>
          <w:tcPr>
            <w:tcW w:w="3827" w:type="dxa"/>
            <w:tcBorders>
              <w:top w:val="nil"/>
              <w:left w:val="nil"/>
              <w:bottom w:val="single" w:sz="4" w:space="0" w:color="auto"/>
              <w:right w:val="single" w:sz="4" w:space="0" w:color="auto"/>
            </w:tcBorders>
            <w:shd w:val="clear" w:color="000000" w:fill="FFFFFF"/>
            <w:vAlign w:val="center"/>
          </w:tcPr>
          <w:p w14:paraId="191B79D6" w14:textId="54AFCD39"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Triển khai các giải pháp phòng chống mã độc theo Chỉ thị số 14/CT-TTg</w:t>
            </w:r>
          </w:p>
        </w:tc>
        <w:tc>
          <w:tcPr>
            <w:tcW w:w="6804" w:type="dxa"/>
            <w:tcBorders>
              <w:top w:val="nil"/>
              <w:left w:val="nil"/>
              <w:bottom w:val="single" w:sz="4" w:space="0" w:color="auto"/>
              <w:right w:val="single" w:sz="4" w:space="0" w:color="auto"/>
            </w:tcBorders>
            <w:shd w:val="clear" w:color="000000" w:fill="FFFFFF"/>
            <w:vAlign w:val="center"/>
          </w:tcPr>
          <w:p w14:paraId="66276062" w14:textId="2A13F147" w:rsidR="00134667" w:rsidRPr="00765309" w:rsidRDefault="00134667" w:rsidP="000971EB">
            <w:pPr>
              <w:spacing w:line="240" w:lineRule="atLeast"/>
              <w:jc w:val="both"/>
              <w:rPr>
                <w:rFonts w:cs="Times New Roman"/>
                <w:sz w:val="28"/>
                <w:szCs w:val="28"/>
              </w:rPr>
            </w:pPr>
            <w:r w:rsidRPr="00765309">
              <w:rPr>
                <w:rFonts w:cs="Times New Roman"/>
                <w:sz w:val="28"/>
                <w:szCs w:val="28"/>
              </w:rPr>
              <w:t>Đã triển khai cài đặt 3.353 máy tính tại trụ sở VP HĐND tỉnh, VP UBND tỉnh, các sở, ban, ngành, HĐND và UBND cấp huyện, cấ</w:t>
            </w:r>
            <w:r w:rsidR="00CE3E9F">
              <w:rPr>
                <w:rFonts w:cs="Times New Roman"/>
                <w:sz w:val="28"/>
                <w:szCs w:val="28"/>
              </w:rPr>
              <w:t>p xã</w:t>
            </w:r>
          </w:p>
        </w:tc>
        <w:tc>
          <w:tcPr>
            <w:tcW w:w="3827" w:type="dxa"/>
            <w:tcBorders>
              <w:top w:val="nil"/>
              <w:left w:val="nil"/>
              <w:bottom w:val="single" w:sz="4" w:space="0" w:color="auto"/>
              <w:right w:val="single" w:sz="4" w:space="0" w:color="auto"/>
            </w:tcBorders>
            <w:shd w:val="clear" w:color="000000" w:fill="FFFFFF"/>
            <w:vAlign w:val="center"/>
          </w:tcPr>
          <w:p w14:paraId="0FA98265" w14:textId="5369B855"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Thường xuyên</w:t>
            </w:r>
          </w:p>
        </w:tc>
      </w:tr>
      <w:tr w:rsidR="00134667" w:rsidRPr="00765309" w14:paraId="691A8E13" w14:textId="77777777" w:rsidTr="00985388">
        <w:trPr>
          <w:trHeight w:val="503"/>
        </w:trPr>
        <w:tc>
          <w:tcPr>
            <w:tcW w:w="891" w:type="dxa"/>
            <w:tcBorders>
              <w:top w:val="nil"/>
              <w:left w:val="single" w:sz="4" w:space="0" w:color="auto"/>
              <w:bottom w:val="single" w:sz="4" w:space="0" w:color="auto"/>
              <w:right w:val="single" w:sz="4" w:space="0" w:color="auto"/>
            </w:tcBorders>
            <w:shd w:val="clear" w:color="000000" w:fill="FFFFFF"/>
            <w:vAlign w:val="center"/>
          </w:tcPr>
          <w:p w14:paraId="3E36F2C2" w14:textId="3349614A"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20</w:t>
            </w:r>
          </w:p>
        </w:tc>
        <w:tc>
          <w:tcPr>
            <w:tcW w:w="3827" w:type="dxa"/>
            <w:tcBorders>
              <w:top w:val="nil"/>
              <w:left w:val="nil"/>
              <w:bottom w:val="single" w:sz="4" w:space="0" w:color="auto"/>
              <w:right w:val="single" w:sz="4" w:space="0" w:color="auto"/>
            </w:tcBorders>
            <w:shd w:val="clear" w:color="000000" w:fill="FFFFFF"/>
            <w:vAlign w:val="center"/>
          </w:tcPr>
          <w:p w14:paraId="5D0BDE42" w14:textId="3F343831"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color w:val="000000" w:themeColor="text1"/>
                <w:sz w:val="28"/>
                <w:szCs w:val="28"/>
                <w:lang w:val="it-IT"/>
              </w:rPr>
              <w:t>Tiếp tục duy trì dịch vụ giám sát an toàn thông tin mạng (SOC), kết nối và chia sẻ thông tin, dữ liệu với Trung tâm Giám sát an toàn không gian mạng quốc gia</w:t>
            </w:r>
          </w:p>
        </w:tc>
        <w:tc>
          <w:tcPr>
            <w:tcW w:w="6804" w:type="dxa"/>
            <w:tcBorders>
              <w:top w:val="nil"/>
              <w:left w:val="nil"/>
              <w:bottom w:val="single" w:sz="4" w:space="0" w:color="auto"/>
              <w:right w:val="single" w:sz="4" w:space="0" w:color="auto"/>
            </w:tcBorders>
            <w:shd w:val="clear" w:color="000000" w:fill="FFFFFF"/>
            <w:vAlign w:val="center"/>
          </w:tcPr>
          <w:p w14:paraId="2B5A6564" w14:textId="4B9E6D4C" w:rsidR="00134667" w:rsidRPr="00765309" w:rsidRDefault="00134667" w:rsidP="000971EB">
            <w:pPr>
              <w:spacing w:line="240" w:lineRule="atLeast"/>
              <w:jc w:val="both"/>
              <w:rPr>
                <w:rFonts w:cs="Times New Roman"/>
                <w:sz w:val="28"/>
                <w:szCs w:val="28"/>
              </w:rPr>
            </w:pPr>
            <w:r w:rsidRPr="00765309">
              <w:rPr>
                <w:rFonts w:cs="Times New Roman"/>
                <w:sz w:val="28"/>
                <w:szCs w:val="28"/>
              </w:rPr>
              <w:t>Dịch vụ Giám sát an toàn thông tin theo Chỉ thị số 14/CT-TTg ngày 25/5/2018 của Thủ tướng Chính phủ: Từ ngày 01/01/2024 đến hết ngày 16/5/2024 đã triển khai cài đặt trên 3.353 máy tính tại trụ sở VP HĐND tỉnh, VP UBND tỉnh, các sở, ban, ngành, HĐND và UBND cấp huyện, cấp xã. Đã thực hiện làm sạch 7, cách ly 9 trên tổng số 16 mã độc được phát hiện</w:t>
            </w:r>
          </w:p>
        </w:tc>
        <w:tc>
          <w:tcPr>
            <w:tcW w:w="3827" w:type="dxa"/>
            <w:tcBorders>
              <w:top w:val="nil"/>
              <w:left w:val="nil"/>
              <w:bottom w:val="single" w:sz="4" w:space="0" w:color="auto"/>
              <w:right w:val="single" w:sz="4" w:space="0" w:color="auto"/>
            </w:tcBorders>
            <w:shd w:val="clear" w:color="000000" w:fill="FFFFFF"/>
            <w:vAlign w:val="center"/>
          </w:tcPr>
          <w:p w14:paraId="45F077E2" w14:textId="19D1722B" w:rsidR="00134667" w:rsidRPr="00765309" w:rsidRDefault="00134667" w:rsidP="000971EB">
            <w:pPr>
              <w:widowControl/>
              <w:suppressAutoHyphens w:val="0"/>
              <w:spacing w:line="240" w:lineRule="atLeast"/>
              <w:ind w:left="-57" w:right="-57"/>
              <w:jc w:val="both"/>
              <w:rPr>
                <w:rFonts w:cs="Times New Roman"/>
                <w:color w:val="000000"/>
                <w:sz w:val="28"/>
                <w:szCs w:val="28"/>
              </w:rPr>
            </w:pPr>
            <w:r w:rsidRPr="00765309">
              <w:rPr>
                <w:rFonts w:eastAsia="Times New Roman" w:cs="Times New Roman"/>
                <w:kern w:val="0"/>
                <w:sz w:val="28"/>
                <w:szCs w:val="28"/>
                <w:lang w:eastAsia="en-US" w:bidi="ar-SA"/>
              </w:rPr>
              <w:t>Thường xuyên</w:t>
            </w:r>
          </w:p>
        </w:tc>
      </w:tr>
      <w:tr w:rsidR="00134667" w:rsidRPr="00765309" w14:paraId="4C3754EA"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4D66D51B" w14:textId="21261526"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21</w:t>
            </w:r>
          </w:p>
        </w:tc>
        <w:tc>
          <w:tcPr>
            <w:tcW w:w="3827" w:type="dxa"/>
            <w:tcBorders>
              <w:top w:val="nil"/>
              <w:left w:val="nil"/>
              <w:bottom w:val="single" w:sz="4" w:space="0" w:color="auto"/>
              <w:right w:val="single" w:sz="4" w:space="0" w:color="auto"/>
            </w:tcBorders>
            <w:shd w:val="clear" w:color="000000" w:fill="FFFFFF"/>
            <w:vAlign w:val="center"/>
          </w:tcPr>
          <w:p w14:paraId="7D0A3DCD" w14:textId="01C180AF" w:rsidR="00134667" w:rsidRPr="00765309" w:rsidRDefault="00134667" w:rsidP="000971EB">
            <w:pPr>
              <w:widowControl/>
              <w:suppressAutoHyphens w:val="0"/>
              <w:spacing w:line="240" w:lineRule="atLeast"/>
              <w:ind w:left="-57" w:right="-57"/>
              <w:jc w:val="both"/>
              <w:rPr>
                <w:rFonts w:cs="Times New Roman"/>
                <w:color w:val="000000" w:themeColor="text1"/>
                <w:sz w:val="28"/>
                <w:szCs w:val="28"/>
                <w:lang w:val="it-IT"/>
              </w:rPr>
            </w:pPr>
            <w:r w:rsidRPr="00765309">
              <w:rPr>
                <w:rFonts w:eastAsia="Times New Roman" w:cs="Times New Roman"/>
                <w:kern w:val="0"/>
                <w:sz w:val="28"/>
                <w:szCs w:val="28"/>
                <w:lang w:eastAsia="en-US" w:bidi="ar-SA"/>
              </w:rPr>
              <w:t>Triển khai các hoạt động đội ứng cứu sự cố an toàn thông tin mạng của tỉnh</w:t>
            </w:r>
          </w:p>
        </w:tc>
        <w:tc>
          <w:tcPr>
            <w:tcW w:w="6804" w:type="dxa"/>
            <w:tcBorders>
              <w:top w:val="nil"/>
              <w:left w:val="nil"/>
              <w:bottom w:val="single" w:sz="4" w:space="0" w:color="auto"/>
              <w:right w:val="single" w:sz="4" w:space="0" w:color="auto"/>
            </w:tcBorders>
            <w:shd w:val="clear" w:color="000000" w:fill="FFFFFF"/>
            <w:vAlign w:val="center"/>
          </w:tcPr>
          <w:p w14:paraId="0CF1EF3E" w14:textId="3A98CCFA" w:rsidR="00134667" w:rsidRPr="00765309" w:rsidRDefault="00134667" w:rsidP="000971EB">
            <w:pPr>
              <w:spacing w:line="240" w:lineRule="atLeast"/>
              <w:jc w:val="both"/>
              <w:rPr>
                <w:rFonts w:cs="Times New Roman"/>
                <w:sz w:val="28"/>
                <w:szCs w:val="28"/>
              </w:rPr>
            </w:pPr>
            <w:r w:rsidRPr="00765309">
              <w:rPr>
                <w:rFonts w:cs="Times New Roman"/>
                <w:sz w:val="28"/>
                <w:szCs w:val="28"/>
              </w:rPr>
              <w:t xml:space="preserve">Đang xây dựng Kế hoạch triển khai hoạt động của </w:t>
            </w:r>
            <w:r w:rsidRPr="00765309">
              <w:rPr>
                <w:rFonts w:eastAsia="Times New Roman" w:cs="Times New Roman"/>
                <w:kern w:val="0"/>
                <w:sz w:val="28"/>
                <w:szCs w:val="28"/>
                <w:lang w:eastAsia="en-US" w:bidi="ar-SA"/>
              </w:rPr>
              <w:t>đội ứng cứu sự cố an toàn thông tin mạng của tỉnh</w:t>
            </w:r>
          </w:p>
        </w:tc>
        <w:tc>
          <w:tcPr>
            <w:tcW w:w="3827" w:type="dxa"/>
            <w:tcBorders>
              <w:top w:val="nil"/>
              <w:left w:val="nil"/>
              <w:bottom w:val="single" w:sz="4" w:space="0" w:color="auto"/>
              <w:right w:val="single" w:sz="4" w:space="0" w:color="auto"/>
            </w:tcBorders>
            <w:shd w:val="clear" w:color="000000" w:fill="FFFFFF"/>
            <w:vAlign w:val="center"/>
          </w:tcPr>
          <w:p w14:paraId="3873C41D" w14:textId="5DDB5DEC" w:rsidR="00134667" w:rsidRPr="00765309" w:rsidRDefault="00134667"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Thường xuyên</w:t>
            </w:r>
          </w:p>
        </w:tc>
      </w:tr>
      <w:tr w:rsidR="004037AC" w:rsidRPr="00765309" w14:paraId="5316181B"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08DAFFF1" w14:textId="7C5F5BFD" w:rsidR="004037AC" w:rsidRPr="00765309" w:rsidRDefault="00441F8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w:t>
            </w:r>
            <w:r w:rsidR="00134667" w:rsidRPr="00765309">
              <w:rPr>
                <w:rFonts w:eastAsia="Times New Roman" w:cs="Times New Roman"/>
                <w:kern w:val="0"/>
                <w:sz w:val="28"/>
                <w:szCs w:val="28"/>
                <w:lang w:eastAsia="en-US" w:bidi="ar-SA"/>
              </w:rPr>
              <w:t>2</w:t>
            </w:r>
          </w:p>
        </w:tc>
        <w:tc>
          <w:tcPr>
            <w:tcW w:w="3827" w:type="dxa"/>
            <w:tcBorders>
              <w:top w:val="nil"/>
              <w:left w:val="nil"/>
              <w:bottom w:val="single" w:sz="4" w:space="0" w:color="auto"/>
              <w:right w:val="single" w:sz="4" w:space="0" w:color="auto"/>
            </w:tcBorders>
            <w:shd w:val="clear" w:color="000000" w:fill="FFFFFF"/>
            <w:vAlign w:val="center"/>
          </w:tcPr>
          <w:p w14:paraId="54996856" w14:textId="29747218"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Triển khai các chương trình, kế hoạch hỗ trợ doanh nghiệp nhỏ và vừa trên địa bàn tỉnh chuyển đổi số, ứng dụng công nghệ số</w:t>
            </w:r>
          </w:p>
        </w:tc>
        <w:tc>
          <w:tcPr>
            <w:tcW w:w="6804" w:type="dxa"/>
            <w:tcBorders>
              <w:top w:val="nil"/>
              <w:left w:val="nil"/>
              <w:bottom w:val="single" w:sz="4" w:space="0" w:color="auto"/>
              <w:right w:val="single" w:sz="4" w:space="0" w:color="auto"/>
            </w:tcBorders>
            <w:shd w:val="clear" w:color="000000" w:fill="FFFFFF"/>
            <w:vAlign w:val="center"/>
          </w:tcPr>
          <w:p w14:paraId="315E6D79" w14:textId="7F3B6CC1" w:rsidR="00663236" w:rsidRPr="00765309" w:rsidRDefault="0066323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Ngày 04/3/2024, UBND tỉnh đã ban hành Quyết định số 677/QĐ-UBND về việc giao nhiệm vụ hỗ trợ doanh nghiệp nhỏ và vừa năm 2024 trên địa bàn tỉnh Đắk Lắk. Theo đó, UBND tỉnh giao Sở Thông tin và Truyền thông nội dung Hỗ trợ về chuyển đổi số thuộc nhiệm vụ Hỗ trợ công nghệ cho D</w:t>
            </w:r>
            <w:r w:rsidR="00CE3E9F">
              <w:rPr>
                <w:rFonts w:eastAsia="Times New Roman" w:cs="Times New Roman"/>
                <w:kern w:val="0"/>
                <w:sz w:val="28"/>
                <w:szCs w:val="28"/>
                <w:lang w:eastAsia="en-US" w:bidi="ar-SA"/>
              </w:rPr>
              <w:t>NNVV (Kinh phí NSTW: 200 triệu)</w:t>
            </w:r>
          </w:p>
          <w:p w14:paraId="26B8FBEE" w14:textId="0B85D42D" w:rsidR="00663236" w:rsidRPr="00765309" w:rsidRDefault="0066323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 Sở TT&amp;TT đã tham mưu UBND tỉnh ban hành Kế hoạch số 61/KHUBND ngày 01/4/2024 về Triển khai Đề án xác định Chỉ số đánh giá mức độ chuyển đổi số doanh nghiệp và hỗ trợ thúc đẩy doanh nghiệp chuyển đổi số trên địa bàn tỉnh Đắk Lắk. Nhiệm vụ, giải pháp trọng tâm triển khai Kế hoạch: Truyền thông, tuyên truyền, nâng cao nhận thức về chuyển đổi số doanh nghiệp; Triển khai bồi dưỡng, tập huấn về Bộ chỉ số DBI; Triển khai các chính sách, giải pháp hỗ trợ doanh nghiệp, tổ chức, hợp tác </w:t>
            </w:r>
            <w:r w:rsidR="00CE3E9F">
              <w:rPr>
                <w:rFonts w:eastAsia="Times New Roman" w:cs="Times New Roman"/>
                <w:kern w:val="0"/>
                <w:sz w:val="28"/>
                <w:szCs w:val="28"/>
                <w:lang w:eastAsia="en-US" w:bidi="ar-SA"/>
              </w:rPr>
              <w:t>xã, hộ kinh doanh chuyển đổi số</w:t>
            </w:r>
          </w:p>
          <w:p w14:paraId="64413A90" w14:textId="5CE9EB2C" w:rsidR="00663236" w:rsidRPr="00765309" w:rsidRDefault="0066323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 Ngày 20/5/2024, Sở TT&amp;TT ban hành Quyết định số </w:t>
            </w:r>
            <w:r w:rsidRPr="00765309">
              <w:rPr>
                <w:rFonts w:eastAsia="Times New Roman" w:cs="Times New Roman"/>
                <w:kern w:val="0"/>
                <w:sz w:val="28"/>
                <w:szCs w:val="28"/>
                <w:lang w:eastAsia="en-US" w:bidi="ar-SA"/>
              </w:rPr>
              <w:lastRenderedPageBreak/>
              <w:t>107/QĐ-STTTT về việc Kiện toàn Hội đồng lựa chọn Doanh nghiệp nhỏ và vừa đủ điều kiện nhận hộ trợ về công nghệ năm 2024 của Sở Thông tin và Truyền thông (Các thành viên của Hội đồng sẽ tiến hành kiểm tra, đánh giá Hồ sơ đề xuất nhu cầu hỗ trợ mà Doanh nghiệp gửi về Sở; Căn cứ các quy định tại Nghị định số 80/2021/NĐ-CP, Thông tư số 06/2022/TT-BKHĐT, Thông tư số 52/2023/TT-BTC và các văn bản Pháp luật liên quan để xác định Doanh nghi</w:t>
            </w:r>
            <w:r w:rsidR="00CE3E9F">
              <w:rPr>
                <w:rFonts w:eastAsia="Times New Roman" w:cs="Times New Roman"/>
                <w:kern w:val="0"/>
                <w:sz w:val="28"/>
                <w:szCs w:val="28"/>
                <w:lang w:eastAsia="en-US" w:bidi="ar-SA"/>
              </w:rPr>
              <w:t>ệp đủ điều kiện để nhận hỗ trợ)</w:t>
            </w:r>
            <w:r w:rsidRPr="00765309">
              <w:rPr>
                <w:rFonts w:eastAsia="Times New Roman" w:cs="Times New Roman"/>
                <w:kern w:val="0"/>
                <w:sz w:val="28"/>
                <w:szCs w:val="28"/>
                <w:lang w:eastAsia="en-US" w:bidi="ar-SA"/>
              </w:rPr>
              <w:t xml:space="preserve"> </w:t>
            </w:r>
          </w:p>
          <w:p w14:paraId="3D046F63" w14:textId="50E2CC89" w:rsidR="00663236" w:rsidRPr="00765309" w:rsidRDefault="00663236"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Sở TT&amp;TT đã cung cấp thông tin cán bộ của Sở làm đầu mối hỗ trợ DNNVV tiếp cận các nội dung hỗ trợ về Sở Kế hoạch và Đầu tư tổng hợp (tại Công văn số 225/STTTT-VP ngày 19/02/2024). Ngày 06/6/2024, Sở Kế hoạch và Đầu tư đã có Thông báo số 1565/TBSKHĐT về các nội dung hỗ trợ đối với doanh nghiệp nhỏ và vừa năm</w:t>
            </w:r>
            <w:r w:rsidR="00CE3E9F">
              <w:rPr>
                <w:rFonts w:eastAsia="Times New Roman" w:cs="Times New Roman"/>
                <w:kern w:val="0"/>
                <w:sz w:val="28"/>
                <w:szCs w:val="28"/>
                <w:lang w:eastAsia="en-US" w:bidi="ar-SA"/>
              </w:rPr>
              <w:t xml:space="preserve"> 2024 trên địa bàn tỉnh Đắk Lắk</w:t>
            </w:r>
          </w:p>
          <w:p w14:paraId="1C449664" w14:textId="148616BF" w:rsidR="004037AC" w:rsidRPr="00765309" w:rsidRDefault="00663236" w:rsidP="000971EB">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 xml:space="preserve"> + Sở Thông tin và Truyền thông đã ban hành các Công văn số: 855/STTTTVP ngày 17/5/2024 và 940/STTTT-VP ngày 27/5/2024 về việc đề nghị (Hội doanh nhân trẻ tỉnh Đắk Lắk, Hiệp hội doanh nghiệp tỉnh Đắk lắk, Hội nữ Doanh nhân tỉnh Đắk Lắk, Hội Doanh nhân thành phố Buôn Ma thuột) phối hợp triển khai đến Doanh nghiệp nhỏ và vừa trên địa bàn tỉnh tham gia khảo sát về nhu cầu cần “Hỗ trợ chuyển đổi số” năm 2024. Tuy nhiên, đến thời điểm hiện tại chưa có Doanh nghiệp nhỏ và vừa nào gửi Phiếu khảo sát và Đề nghị hỗ trợ kinh phí chuyển đổi số cho Doanh nghiệp mình </w:t>
            </w:r>
            <w:r w:rsidR="00CE3E9F">
              <w:rPr>
                <w:rFonts w:eastAsia="Times New Roman" w:cs="Times New Roman"/>
                <w:kern w:val="0"/>
                <w:sz w:val="28"/>
                <w:szCs w:val="28"/>
                <w:lang w:eastAsia="en-US" w:bidi="ar-SA"/>
              </w:rPr>
              <w:t>về Sở Thông tin và Truyền thông</w:t>
            </w:r>
          </w:p>
        </w:tc>
        <w:tc>
          <w:tcPr>
            <w:tcW w:w="3827" w:type="dxa"/>
            <w:tcBorders>
              <w:top w:val="nil"/>
              <w:left w:val="nil"/>
              <w:bottom w:val="single" w:sz="4" w:space="0" w:color="auto"/>
              <w:right w:val="single" w:sz="4" w:space="0" w:color="auto"/>
            </w:tcBorders>
            <w:shd w:val="clear" w:color="000000" w:fill="FFFFFF"/>
            <w:vAlign w:val="center"/>
          </w:tcPr>
          <w:p w14:paraId="0E4A4A6E" w14:textId="141F07A3" w:rsidR="004037AC" w:rsidRPr="00765309" w:rsidRDefault="0040453E"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Hoàn thành trong Quý III, IV/2024</w:t>
            </w:r>
          </w:p>
        </w:tc>
      </w:tr>
      <w:tr w:rsidR="004037AC" w:rsidRPr="00765309" w14:paraId="0CF0E7CA"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781E546F" w14:textId="7A7120B3" w:rsidR="004037AC" w:rsidRPr="00765309" w:rsidRDefault="00441F86"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lastRenderedPageBreak/>
              <w:t>2</w:t>
            </w:r>
            <w:r w:rsidR="00134667" w:rsidRPr="00765309">
              <w:rPr>
                <w:rFonts w:eastAsia="Times New Roman" w:cs="Times New Roman"/>
                <w:color w:val="000000" w:themeColor="text1"/>
                <w:kern w:val="0"/>
                <w:sz w:val="28"/>
                <w:szCs w:val="28"/>
                <w:lang w:eastAsia="en-US" w:bidi="ar-SA"/>
              </w:rPr>
              <w:t>3</w:t>
            </w:r>
          </w:p>
        </w:tc>
        <w:tc>
          <w:tcPr>
            <w:tcW w:w="3827" w:type="dxa"/>
            <w:tcBorders>
              <w:top w:val="nil"/>
              <w:left w:val="nil"/>
              <w:bottom w:val="single" w:sz="4" w:space="0" w:color="auto"/>
              <w:right w:val="single" w:sz="4" w:space="0" w:color="auto"/>
            </w:tcBorders>
            <w:shd w:val="clear" w:color="000000" w:fill="FFFFFF"/>
            <w:vAlign w:val="center"/>
          </w:tcPr>
          <w:p w14:paraId="3E9A1272" w14:textId="7349BCEF" w:rsidR="004037AC" w:rsidRPr="00765309" w:rsidRDefault="004037AC"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Triển khai thí điểm các nền tảng chuyển đổi số cho doanh nghiệp</w:t>
            </w:r>
          </w:p>
        </w:tc>
        <w:tc>
          <w:tcPr>
            <w:tcW w:w="6804" w:type="dxa"/>
            <w:tcBorders>
              <w:top w:val="nil"/>
              <w:left w:val="nil"/>
              <w:bottom w:val="single" w:sz="4" w:space="0" w:color="auto"/>
              <w:right w:val="single" w:sz="4" w:space="0" w:color="auto"/>
            </w:tcBorders>
            <w:shd w:val="clear" w:color="000000" w:fill="FFFFFF"/>
            <w:vAlign w:val="center"/>
          </w:tcPr>
          <w:p w14:paraId="37C27D73" w14:textId="256E58CD" w:rsidR="004037AC" w:rsidRPr="00765309" w:rsidRDefault="00F62093" w:rsidP="000971EB">
            <w:pPr>
              <w:spacing w:line="240" w:lineRule="atLeast"/>
              <w:jc w:val="both"/>
              <w:rPr>
                <w:rFonts w:cs="Times New Roman"/>
                <w:color w:val="000000" w:themeColor="text1"/>
                <w:sz w:val="28"/>
                <w:szCs w:val="28"/>
              </w:rPr>
            </w:pPr>
            <w:r w:rsidRPr="00765309">
              <w:rPr>
                <w:rFonts w:cs="Times New Roman"/>
                <w:color w:val="000000" w:themeColor="text1"/>
                <w:sz w:val="28"/>
                <w:szCs w:val="28"/>
              </w:rPr>
              <w:t>Phối hợp với Bộ Thông tin và Truyền thông và các đơn vị có liên quan triển khai thực hiện</w:t>
            </w:r>
          </w:p>
        </w:tc>
        <w:tc>
          <w:tcPr>
            <w:tcW w:w="3827" w:type="dxa"/>
            <w:tcBorders>
              <w:top w:val="nil"/>
              <w:left w:val="nil"/>
              <w:bottom w:val="single" w:sz="4" w:space="0" w:color="auto"/>
              <w:right w:val="single" w:sz="4" w:space="0" w:color="auto"/>
            </w:tcBorders>
            <w:shd w:val="clear" w:color="000000" w:fill="FFFFFF"/>
            <w:vAlign w:val="center"/>
          </w:tcPr>
          <w:p w14:paraId="3B537D0B" w14:textId="5D03CC47" w:rsidR="004037AC" w:rsidRPr="00765309" w:rsidRDefault="00F52526" w:rsidP="00F62093">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Thí điểm trong IV/2024</w:t>
            </w:r>
          </w:p>
        </w:tc>
      </w:tr>
      <w:tr w:rsidR="004037AC" w:rsidRPr="00765309" w14:paraId="5BB1A641"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653D026E" w14:textId="683D7C98" w:rsidR="004037AC" w:rsidRPr="00765309" w:rsidRDefault="00441F86"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2</w:t>
            </w:r>
            <w:r w:rsidR="00134667" w:rsidRPr="00765309">
              <w:rPr>
                <w:rFonts w:eastAsia="Times New Roman" w:cs="Times New Roman"/>
                <w:color w:val="000000" w:themeColor="text1"/>
                <w:kern w:val="0"/>
                <w:sz w:val="28"/>
                <w:szCs w:val="28"/>
                <w:lang w:eastAsia="en-US" w:bidi="ar-SA"/>
              </w:rPr>
              <w:t>4</w:t>
            </w:r>
          </w:p>
        </w:tc>
        <w:tc>
          <w:tcPr>
            <w:tcW w:w="3827" w:type="dxa"/>
            <w:tcBorders>
              <w:top w:val="nil"/>
              <w:left w:val="nil"/>
              <w:bottom w:val="single" w:sz="4" w:space="0" w:color="auto"/>
              <w:right w:val="single" w:sz="4" w:space="0" w:color="auto"/>
            </w:tcBorders>
            <w:shd w:val="clear" w:color="000000" w:fill="FFFFFF"/>
            <w:vAlign w:val="center"/>
          </w:tcPr>
          <w:p w14:paraId="709322FB" w14:textId="6EE22232" w:rsidR="004037AC" w:rsidRPr="00765309" w:rsidRDefault="004037AC"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Triển khai các nhiệm vụ thuộc kế hoạch phát triển thương mại điện tử tỉnh Đắk Lắk giai đoạn 2021-2025</w:t>
            </w:r>
          </w:p>
        </w:tc>
        <w:tc>
          <w:tcPr>
            <w:tcW w:w="6804" w:type="dxa"/>
            <w:tcBorders>
              <w:top w:val="nil"/>
              <w:left w:val="nil"/>
              <w:bottom w:val="single" w:sz="4" w:space="0" w:color="auto"/>
              <w:right w:val="single" w:sz="4" w:space="0" w:color="auto"/>
            </w:tcBorders>
            <w:shd w:val="clear" w:color="000000" w:fill="FFFFFF"/>
            <w:vAlign w:val="center"/>
          </w:tcPr>
          <w:p w14:paraId="57B1DC09" w14:textId="24433908" w:rsidR="004037AC" w:rsidRPr="00765309" w:rsidRDefault="00C45552" w:rsidP="00F62093">
            <w:pPr>
              <w:spacing w:line="240" w:lineRule="atLeast"/>
              <w:jc w:val="both"/>
              <w:rPr>
                <w:rFonts w:cs="Times New Roman"/>
                <w:color w:val="000000" w:themeColor="text1"/>
                <w:sz w:val="28"/>
                <w:szCs w:val="28"/>
              </w:rPr>
            </w:pPr>
            <w:r w:rsidRPr="00765309">
              <w:rPr>
                <w:color w:val="000000" w:themeColor="text1"/>
                <w:sz w:val="28"/>
                <w:szCs w:val="28"/>
                <w:lang w:val="it-IT"/>
              </w:rPr>
              <w:t>Đến 6/202</w:t>
            </w:r>
            <w:r w:rsidR="00F62093" w:rsidRPr="00765309">
              <w:rPr>
                <w:color w:val="000000" w:themeColor="text1"/>
                <w:sz w:val="28"/>
                <w:szCs w:val="28"/>
                <w:lang w:val="it-IT"/>
              </w:rPr>
              <w:t>4</w:t>
            </w:r>
            <w:r w:rsidRPr="00765309">
              <w:rPr>
                <w:color w:val="000000" w:themeColor="text1"/>
                <w:sz w:val="28"/>
                <w:szCs w:val="28"/>
                <w:lang w:val="it-IT"/>
              </w:rPr>
              <w:t>, tỉnh Đắk Lắk có 1.715 sản phẩm trên sàn thương mại điện tử; có 42.933 giao dịch trên sàn thương mại điện tử, đứng thứ 5 toàn quốc; Số hộ sản xuất nông nghiệp được đào tạo kỹ năng số là 259.652 hộ, đạ</w:t>
            </w:r>
            <w:r w:rsidR="00CE3E9F">
              <w:rPr>
                <w:color w:val="000000" w:themeColor="text1"/>
                <w:sz w:val="28"/>
                <w:szCs w:val="28"/>
                <w:lang w:val="it-IT"/>
              </w:rPr>
              <w:t>t 43%</w:t>
            </w:r>
          </w:p>
        </w:tc>
        <w:tc>
          <w:tcPr>
            <w:tcW w:w="3827" w:type="dxa"/>
            <w:tcBorders>
              <w:top w:val="nil"/>
              <w:left w:val="nil"/>
              <w:bottom w:val="single" w:sz="4" w:space="0" w:color="auto"/>
              <w:right w:val="single" w:sz="4" w:space="0" w:color="auto"/>
            </w:tcBorders>
            <w:shd w:val="clear" w:color="000000" w:fill="FFFFFF"/>
            <w:vAlign w:val="center"/>
          </w:tcPr>
          <w:p w14:paraId="5D5331FD" w14:textId="13535239" w:rsidR="004037AC" w:rsidRPr="00765309" w:rsidRDefault="00B6076B"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Pr>
                <w:rFonts w:eastAsia="Times New Roman" w:cs="Times New Roman"/>
                <w:color w:val="000000" w:themeColor="text1"/>
                <w:kern w:val="0"/>
                <w:sz w:val="28"/>
                <w:szCs w:val="28"/>
                <w:lang w:eastAsia="en-US" w:bidi="ar-SA"/>
              </w:rPr>
              <w:t>Thực hiện thường xuyên</w:t>
            </w:r>
          </w:p>
        </w:tc>
      </w:tr>
      <w:tr w:rsidR="004037AC" w:rsidRPr="00765309" w14:paraId="7430F8E6" w14:textId="77777777" w:rsidTr="00601C65">
        <w:trPr>
          <w:trHeight w:val="1208"/>
        </w:trPr>
        <w:tc>
          <w:tcPr>
            <w:tcW w:w="891" w:type="dxa"/>
            <w:tcBorders>
              <w:top w:val="nil"/>
              <w:left w:val="single" w:sz="4" w:space="0" w:color="auto"/>
              <w:bottom w:val="single" w:sz="4" w:space="0" w:color="auto"/>
              <w:right w:val="single" w:sz="4" w:space="0" w:color="auto"/>
            </w:tcBorders>
            <w:shd w:val="clear" w:color="000000" w:fill="FFFFFF"/>
            <w:vAlign w:val="center"/>
          </w:tcPr>
          <w:p w14:paraId="4943E24E" w14:textId="047EEA2E" w:rsidR="004037AC" w:rsidRPr="00765309" w:rsidRDefault="00441F86"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2</w:t>
            </w:r>
            <w:r w:rsidR="00134667" w:rsidRPr="00765309">
              <w:rPr>
                <w:rFonts w:eastAsia="Times New Roman" w:cs="Times New Roman"/>
                <w:color w:val="000000" w:themeColor="text1"/>
                <w:kern w:val="0"/>
                <w:sz w:val="28"/>
                <w:szCs w:val="28"/>
                <w:lang w:eastAsia="en-US" w:bidi="ar-SA"/>
              </w:rPr>
              <w:t>5</w:t>
            </w:r>
          </w:p>
        </w:tc>
        <w:tc>
          <w:tcPr>
            <w:tcW w:w="3827" w:type="dxa"/>
            <w:tcBorders>
              <w:top w:val="nil"/>
              <w:left w:val="nil"/>
              <w:bottom w:val="single" w:sz="4" w:space="0" w:color="auto"/>
              <w:right w:val="single" w:sz="4" w:space="0" w:color="auto"/>
            </w:tcBorders>
            <w:shd w:val="clear" w:color="000000" w:fill="FFFFFF"/>
            <w:vAlign w:val="center"/>
          </w:tcPr>
          <w:p w14:paraId="4C4DAA3E" w14:textId="37B0E0F0" w:rsidR="004037AC" w:rsidRPr="00765309" w:rsidRDefault="004037AC" w:rsidP="000971EB">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Nghiên cứu thí điểm mô hình làng số tại các xã, phường, thị trấn có đầy đủ các điều kiện về cơ sở vật chất, hạ tầng</w:t>
            </w:r>
          </w:p>
        </w:tc>
        <w:tc>
          <w:tcPr>
            <w:tcW w:w="6804" w:type="dxa"/>
            <w:tcBorders>
              <w:top w:val="nil"/>
              <w:left w:val="nil"/>
              <w:bottom w:val="single" w:sz="4" w:space="0" w:color="auto"/>
              <w:right w:val="single" w:sz="4" w:space="0" w:color="auto"/>
            </w:tcBorders>
            <w:shd w:val="clear" w:color="000000" w:fill="FFFFFF"/>
            <w:vAlign w:val="center"/>
          </w:tcPr>
          <w:p w14:paraId="5A88F98B" w14:textId="37C42E80" w:rsidR="004037AC" w:rsidRPr="00765309" w:rsidRDefault="00F62093" w:rsidP="000971EB">
            <w:pPr>
              <w:spacing w:line="240" w:lineRule="atLeast"/>
              <w:jc w:val="both"/>
              <w:rPr>
                <w:rFonts w:cs="Times New Roman"/>
                <w:color w:val="000000" w:themeColor="text1"/>
                <w:sz w:val="28"/>
                <w:szCs w:val="28"/>
              </w:rPr>
            </w:pPr>
            <w:r w:rsidRPr="00765309">
              <w:rPr>
                <w:rFonts w:cs="Times New Roman"/>
                <w:color w:val="000000" w:themeColor="text1"/>
                <w:sz w:val="28"/>
                <w:szCs w:val="28"/>
              </w:rPr>
              <w:t>Phối hợp với Bộ Thông tin và Truyền thông và các đơn vị có liên quan triển khai thực hiện</w:t>
            </w:r>
          </w:p>
        </w:tc>
        <w:tc>
          <w:tcPr>
            <w:tcW w:w="3827" w:type="dxa"/>
            <w:tcBorders>
              <w:top w:val="nil"/>
              <w:left w:val="nil"/>
              <w:bottom w:val="single" w:sz="4" w:space="0" w:color="auto"/>
              <w:right w:val="single" w:sz="4" w:space="0" w:color="auto"/>
            </w:tcBorders>
            <w:shd w:val="clear" w:color="000000" w:fill="FFFFFF"/>
            <w:vAlign w:val="center"/>
          </w:tcPr>
          <w:p w14:paraId="53DA2E59" w14:textId="7FCFD032" w:rsidR="004037AC" w:rsidRPr="00765309" w:rsidRDefault="00F52526" w:rsidP="00ED4D25">
            <w:pPr>
              <w:widowControl/>
              <w:suppressAutoHyphens w:val="0"/>
              <w:spacing w:line="240" w:lineRule="atLeast"/>
              <w:ind w:left="-57" w:right="-57"/>
              <w:jc w:val="both"/>
              <w:rPr>
                <w:rFonts w:eastAsia="Times New Roman" w:cs="Times New Roman"/>
                <w:color w:val="000000" w:themeColor="text1"/>
                <w:kern w:val="0"/>
                <w:sz w:val="28"/>
                <w:szCs w:val="28"/>
                <w:lang w:eastAsia="en-US" w:bidi="ar-SA"/>
              </w:rPr>
            </w:pPr>
            <w:r w:rsidRPr="00765309">
              <w:rPr>
                <w:rFonts w:eastAsia="Times New Roman" w:cs="Times New Roman"/>
                <w:color w:val="000000" w:themeColor="text1"/>
                <w:kern w:val="0"/>
                <w:sz w:val="28"/>
                <w:szCs w:val="28"/>
                <w:lang w:eastAsia="en-US" w:bidi="ar-SA"/>
              </w:rPr>
              <w:t>Thí điểm trong IV/2024</w:t>
            </w:r>
          </w:p>
        </w:tc>
      </w:tr>
      <w:tr w:rsidR="004037AC" w:rsidRPr="00765309" w14:paraId="25652254" w14:textId="77777777" w:rsidTr="006160E0">
        <w:trPr>
          <w:trHeight w:val="422"/>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1790EA" w14:textId="06BE95BF" w:rsidR="004037AC" w:rsidRPr="00765309" w:rsidRDefault="004037AC" w:rsidP="000971EB">
            <w:pPr>
              <w:spacing w:line="240" w:lineRule="atLeast"/>
              <w:ind w:left="-57" w:right="-57"/>
              <w:jc w:val="both"/>
              <w:rPr>
                <w:rFonts w:eastAsia="Times New Roman" w:cs="Times New Roman"/>
                <w:b/>
                <w:kern w:val="0"/>
                <w:sz w:val="28"/>
                <w:szCs w:val="28"/>
                <w:lang w:eastAsia="en-US" w:bidi="ar-SA"/>
              </w:rPr>
            </w:pPr>
            <w:r w:rsidRPr="00765309">
              <w:rPr>
                <w:rFonts w:eastAsia="Times New Roman" w:cs="Times New Roman"/>
                <w:b/>
                <w:kern w:val="0"/>
                <w:sz w:val="28"/>
                <w:szCs w:val="28"/>
                <w:lang w:eastAsia="en-US" w:bidi="ar-SA"/>
              </w:rPr>
              <w:t>II</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2A0538EA" w14:textId="08DD607C" w:rsidR="004037AC" w:rsidRPr="00765309" w:rsidRDefault="004037AC" w:rsidP="000971EB">
            <w:pPr>
              <w:widowControl/>
              <w:suppressAutoHyphens w:val="0"/>
              <w:spacing w:line="240" w:lineRule="atLeast"/>
              <w:ind w:right="-57"/>
              <w:jc w:val="both"/>
              <w:rPr>
                <w:rFonts w:cs="Times New Roman"/>
                <w:bCs/>
                <w:color w:val="000000"/>
                <w:spacing w:val="-6"/>
                <w:sz w:val="28"/>
                <w:szCs w:val="28"/>
                <w:lang w:val="sv-SE"/>
              </w:rPr>
            </w:pPr>
            <w:r w:rsidRPr="00765309">
              <w:rPr>
                <w:rFonts w:cs="Times New Roman"/>
                <w:b/>
                <w:bCs/>
                <w:color w:val="000000"/>
                <w:spacing w:val="-6"/>
                <w:sz w:val="28"/>
                <w:szCs w:val="28"/>
                <w:lang w:val="sv-SE"/>
              </w:rPr>
              <w:t>Sở Nông nghiệp và Phát triển nông thôn</w:t>
            </w:r>
          </w:p>
        </w:tc>
      </w:tr>
      <w:tr w:rsidR="006177FC" w:rsidRPr="00765309" w14:paraId="0294B01C" w14:textId="77777777" w:rsidTr="00601C65">
        <w:trPr>
          <w:trHeight w:val="1352"/>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FAF72" w14:textId="5883718A"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0FAACA9" w14:textId="31137716" w:rsidR="006177FC" w:rsidRPr="00765309" w:rsidRDefault="006177FC" w:rsidP="006177FC">
            <w:pPr>
              <w:spacing w:line="240" w:lineRule="atLeast"/>
              <w:ind w:left="-57" w:right="-57"/>
              <w:jc w:val="both"/>
              <w:rPr>
                <w:rFonts w:cs="Times New Roman"/>
                <w:sz w:val="28"/>
                <w:szCs w:val="28"/>
              </w:rPr>
            </w:pPr>
            <w:r w:rsidRPr="00765309">
              <w:rPr>
                <w:rFonts w:cs="Times New Roman"/>
                <w:sz w:val="28"/>
                <w:szCs w:val="28"/>
              </w:rPr>
              <w:t>Đề án chuyển đổi số trong lĩnh vực nông nghiệp</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2FDECCE5" w14:textId="23EEA4D2"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có Tờ trình đề nghị cho chủ trương xây dựng Đề án chuyển đổi số trong lĩnh vực nông nghiệp đến năm 2030 (Tờ trình số 152/TTr-SNN ngày 23/08/2023). Sở Nông nghiệp và PTNT tiếp tục liên hệ để nắm tình hình xây dựng ĐA chuyển đổi số của Bộ Nông nghiệp và PTNT và rà soát, tiếp tục phối hợp làm việc với các đơn vị liên quan để UBND tỉnh thống nhất chủ</w:t>
            </w:r>
            <w:r w:rsidR="00CE3E9F">
              <w:rPr>
                <w:rFonts w:cs="Times New Roman"/>
                <w:color w:val="000000"/>
                <w:sz w:val="28"/>
                <w:szCs w:val="28"/>
              </w:rPr>
              <w:t xml:space="preserve"> trương</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1674B87" w14:textId="00EAA63D" w:rsidR="006177FC" w:rsidRPr="00765309" w:rsidRDefault="006177FC" w:rsidP="006177FC">
            <w:pPr>
              <w:widowControl/>
              <w:suppressAutoHyphens w:val="0"/>
              <w:spacing w:line="240" w:lineRule="atLeast"/>
              <w:ind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6177FC" w:rsidRPr="00765309" w14:paraId="790C56AB" w14:textId="77777777" w:rsidTr="00601C65">
        <w:trPr>
          <w:trHeight w:val="1352"/>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77A85" w14:textId="49F0DBC8"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884367A" w14:textId="763E4F4D" w:rsidR="006177FC" w:rsidRPr="00765309" w:rsidRDefault="006177FC" w:rsidP="006177FC">
            <w:pPr>
              <w:spacing w:line="240" w:lineRule="atLeast"/>
              <w:ind w:left="-57" w:right="-57"/>
              <w:jc w:val="both"/>
              <w:rPr>
                <w:rFonts w:cs="Times New Roman"/>
                <w:sz w:val="28"/>
                <w:szCs w:val="28"/>
              </w:rPr>
            </w:pPr>
            <w:r w:rsidRPr="00765309">
              <w:rPr>
                <w:rFonts w:cs="Times New Roman"/>
                <w:color w:val="000000"/>
                <w:sz w:val="28"/>
                <w:szCs w:val="28"/>
              </w:rPr>
              <w:t>Nâng cấp, đảm bảo an ninh an toàn mạng máy tính tại trụ sở Sở Nông nghiệp &amp; Phát triển Nông thôn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332AD152" w14:textId="769AE0B4"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phối hợp với Trung tâm Kinh doanh VNPT Đắk Lắk khảo sát lại hiện trạng hệ thống mạng nội bộ của Sở và đã có thuyết minh và dự toán để xây dựng giải pháp bảo mật cho hệ thống mạng và hệ thống Router, Wifi tại Sở, đang hoàn thiện hồ sơ để gửi Sở Thông tin và Truyền thông thẩm định làm cơ sở tiến hành các bước xây dựng giải pháp bảo mật trong thời gian tới</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CACF8F4" w14:textId="7D9ADD77" w:rsidR="006177FC" w:rsidRPr="00765309" w:rsidRDefault="006177FC" w:rsidP="006177FC">
            <w:pPr>
              <w:widowControl/>
              <w:suppressAutoHyphens w:val="0"/>
              <w:spacing w:line="240" w:lineRule="atLeast"/>
              <w:ind w:right="-57"/>
              <w:jc w:val="both"/>
              <w:rPr>
                <w:rFonts w:cs="Times New Roman"/>
                <w:bCs/>
                <w:color w:val="000000"/>
                <w:spacing w:val="-6"/>
                <w:sz w:val="28"/>
                <w:szCs w:val="28"/>
                <w:lang w:val="sv-SE"/>
              </w:rPr>
            </w:pPr>
            <w:r w:rsidRPr="00765309">
              <w:rPr>
                <w:rFonts w:eastAsia="Times New Roman" w:cs="Times New Roman"/>
                <w:kern w:val="0"/>
                <w:sz w:val="28"/>
                <w:szCs w:val="28"/>
                <w:lang w:eastAsia="en-US" w:bidi="ar-SA"/>
              </w:rPr>
              <w:t>Quý IV/2024</w:t>
            </w:r>
          </w:p>
        </w:tc>
      </w:tr>
      <w:tr w:rsidR="006177FC" w:rsidRPr="00765309" w14:paraId="75BF8087" w14:textId="77777777" w:rsidTr="00601C65">
        <w:trPr>
          <w:trHeight w:val="1210"/>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F0FD92" w14:textId="1BE9BCB0"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3</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43CBD47" w14:textId="52D71B52" w:rsidR="006177FC" w:rsidRPr="00765309" w:rsidRDefault="006177FC" w:rsidP="006177FC">
            <w:pPr>
              <w:spacing w:line="240" w:lineRule="atLeast"/>
              <w:ind w:left="-57" w:right="-57"/>
              <w:jc w:val="both"/>
              <w:rPr>
                <w:rFonts w:cs="Times New Roman"/>
                <w:sz w:val="28"/>
                <w:szCs w:val="28"/>
              </w:rPr>
            </w:pPr>
            <w:r w:rsidRPr="00765309">
              <w:rPr>
                <w:rFonts w:cs="Times New Roman"/>
                <w:sz w:val="28"/>
                <w:szCs w:val="28"/>
              </w:rPr>
              <w:t>Đề án xây dựng hệ thống mã số vùng trồng cho một số cây trồng chủ lực trên địa bàn tỉnh Đắk Lắk đến năm 2030</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593634B8" w14:textId="55ECE5D6"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Đang tiếp tục cập nhập các danh sách mã số vùng trồng và cơ sở đóng gói, dự kiến sẽ hoàn thiện và trình Đề án trong quý III/2024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F914E4A" w14:textId="5D3136C8" w:rsidR="006177FC" w:rsidRPr="00765309" w:rsidRDefault="006177FC" w:rsidP="006177FC">
            <w:pPr>
              <w:widowControl/>
              <w:suppressAutoHyphens w:val="0"/>
              <w:spacing w:line="240" w:lineRule="atLeast"/>
              <w:ind w:left="-57" w:right="-57"/>
              <w:jc w:val="both"/>
              <w:rPr>
                <w:rFonts w:cs="Times New Roman"/>
                <w:bCs/>
                <w:color w:val="000000"/>
                <w:spacing w:val="-6"/>
                <w:sz w:val="28"/>
                <w:szCs w:val="28"/>
                <w:lang w:val="sv-SE"/>
              </w:rPr>
            </w:pPr>
            <w:r w:rsidRPr="00765309">
              <w:rPr>
                <w:rFonts w:eastAsia="Times New Roman" w:cs="Times New Roman"/>
                <w:kern w:val="0"/>
                <w:sz w:val="28"/>
                <w:szCs w:val="28"/>
                <w:lang w:eastAsia="en-US" w:bidi="ar-SA"/>
              </w:rPr>
              <w:t>Quý IV/2024</w:t>
            </w:r>
          </w:p>
        </w:tc>
      </w:tr>
      <w:tr w:rsidR="006177FC" w:rsidRPr="00765309" w14:paraId="1540E0C0" w14:textId="77777777" w:rsidTr="00601C65">
        <w:trPr>
          <w:trHeight w:val="1656"/>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DE80BE" w14:textId="051AA40B"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6FDAC81" w14:textId="61F6937C"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sz w:val="28"/>
                <w:szCs w:val="28"/>
              </w:rPr>
              <w:t>Đề án xây dựng phần mềm truy xuất nguồn gốc các sản phẩm nông, lâm sản và thủy sản</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4EDB7D60" w14:textId="28524983"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Đang rà soát, nghiên cứu căn cứ pháp lý và các nội dung có liên quan để hoàn thiện Tờ trình trình UBND tỉnh cho chủ trương xây dựng Đề án</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5659A19" w14:textId="1F7568A6"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6177FC" w:rsidRPr="00765309" w14:paraId="26B71130"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1368E8" w14:textId="1A14066D"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5</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4AC6AC5" w14:textId="551DD959"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sz w:val="28"/>
                <w:szCs w:val="28"/>
              </w:rPr>
              <w:t>Xây dựng ứng dụng trên điện thoại (App trên di động Android, IOS) thông báo kết quả quan trắc môi trường phục vụ nuôi trồng thủy sản</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71FBD7A5" w14:textId="2EAB6069"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dự thảo Tờ trình xin chủ trương, đồng thời có Công văn số 71/CCTS-HCTH ngày 25/03/2024 về việc xin ý kiến dự thảo Tờ trình, hiện nay đang hoàn thiện dự thảo Tờ trình đề xuất UBND tỉnh chủ trương</w:t>
            </w:r>
          </w:p>
          <w:p w14:paraId="59C4436F" w14:textId="7B32E24D" w:rsidR="006177FC" w:rsidRPr="00765309" w:rsidRDefault="006177FC" w:rsidP="006177FC">
            <w:pPr>
              <w:widowControl/>
              <w:suppressAutoHyphens w:val="0"/>
              <w:spacing w:line="240" w:lineRule="atLeast"/>
              <w:ind w:left="-57" w:right="-57"/>
              <w:jc w:val="both"/>
              <w:rPr>
                <w:rFonts w:cs="Times New Roman"/>
                <w:color w:val="000000"/>
                <w:sz w:val="28"/>
                <w:szCs w:val="2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14:paraId="595BDEC7" w14:textId="04B977E9"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6177FC" w:rsidRPr="00765309" w14:paraId="6D0AE364"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B03F58" w14:textId="7F2170B1" w:rsidR="006177FC" w:rsidRPr="00765309" w:rsidRDefault="006177FC" w:rsidP="006177FC">
            <w:pPr>
              <w:spacing w:line="240" w:lineRule="atLeast"/>
              <w:ind w:left="-57" w:right="-57"/>
              <w:jc w:val="both"/>
              <w:rPr>
                <w:rFonts w:eastAsia="Times New Roman" w:cs="Times New Roman"/>
                <w:kern w:val="0"/>
                <w:sz w:val="28"/>
                <w:szCs w:val="28"/>
                <w:highlight w:val="yellow"/>
                <w:lang w:eastAsia="en-US" w:bidi="ar-SA"/>
              </w:rPr>
            </w:pPr>
            <w:r w:rsidRPr="00765309">
              <w:rPr>
                <w:rFonts w:eastAsia="Times New Roman" w:cs="Times New Roman"/>
                <w:kern w:val="0"/>
                <w:sz w:val="28"/>
                <w:szCs w:val="28"/>
                <w:lang w:eastAsia="en-US" w:bidi="ar-SA"/>
              </w:rPr>
              <w:t>6</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B7AE34A" w14:textId="40BC4521" w:rsidR="006177FC" w:rsidRPr="00765309" w:rsidRDefault="006177FC" w:rsidP="006177FC">
            <w:pPr>
              <w:widowControl/>
              <w:suppressAutoHyphens w:val="0"/>
              <w:spacing w:line="240" w:lineRule="atLeast"/>
              <w:ind w:left="-57" w:right="-57"/>
              <w:jc w:val="both"/>
              <w:rPr>
                <w:rFonts w:cs="Times New Roman"/>
                <w:sz w:val="28"/>
                <w:szCs w:val="28"/>
                <w:highlight w:val="yellow"/>
              </w:rPr>
            </w:pPr>
            <w:r w:rsidRPr="00765309">
              <w:rPr>
                <w:rFonts w:cs="Times New Roman"/>
                <w:color w:val="000000"/>
                <w:sz w:val="28"/>
                <w:szCs w:val="28"/>
              </w:rPr>
              <w:t>Xây dựng hệ thống cơ sở dữ liệu đập, hồ chứa thủy lợi trên địa bàn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146E834C" w14:textId="5CD143B0"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tham mưu UBND tỉnh phê duyệt Đề cương – Dự toán tại Quyết định số</w:t>
            </w:r>
            <w:r w:rsidR="00CE3E9F">
              <w:rPr>
                <w:rFonts w:cs="Times New Roman"/>
                <w:color w:val="000000"/>
                <w:sz w:val="28"/>
                <w:szCs w:val="28"/>
              </w:rPr>
              <w:t xml:space="preserve"> 1531/QĐ-UBND ngày 21/5/2024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EAFC649" w14:textId="7731989B"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6177FC" w:rsidRPr="00765309" w14:paraId="63DBE6E8"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9A071D" w14:textId="689E359B"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7</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60FBC8C" w14:textId="75C2589A"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sz w:val="28"/>
                <w:szCs w:val="28"/>
              </w:rPr>
              <w:t>Triển khai thực hiện Đề án về ứng dụng công nghệ cao trong công tác quản lý bảo vệ rừng, giám sát tài nguyên rừng tỉnh Đắk Lắk năm 2024</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5E896CF6" w14:textId="5523555C"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Hiện đang đã hoàn thành việc tiếp thu, chỉnh sửa và giải trình  theo ý kiến của các Sở, ngành đảm bảo nội dung của Đề án phù hợp theo quy định; đồng thời tham mưu dự thảo Quyết định phê duyệt của UBND tỉnh, đang trình lãnh đạo xem xét, thông qua dự thảo Quyết định phê duyệt điều chỉnh đề</w:t>
            </w:r>
            <w:r w:rsidR="00264042">
              <w:rPr>
                <w:rFonts w:cs="Times New Roman"/>
                <w:color w:val="000000"/>
                <w:sz w:val="28"/>
                <w:szCs w:val="28"/>
              </w:rPr>
              <w:t xml:space="preserve"> án</w:t>
            </w:r>
          </w:p>
          <w:p w14:paraId="1367C516" w14:textId="77777777" w:rsidR="006177FC" w:rsidRPr="00765309" w:rsidRDefault="006177FC" w:rsidP="006177FC">
            <w:pPr>
              <w:widowControl/>
              <w:suppressAutoHyphens w:val="0"/>
              <w:spacing w:line="240" w:lineRule="atLeast"/>
              <w:ind w:left="-57" w:right="-57"/>
              <w:jc w:val="both"/>
              <w:rPr>
                <w:rFonts w:cs="Times New Roman"/>
                <w:color w:val="000000"/>
                <w:sz w:val="28"/>
                <w:szCs w:val="28"/>
              </w:rPr>
            </w:pPr>
          </w:p>
          <w:p w14:paraId="04C13EF9" w14:textId="02D59A84" w:rsidR="006177FC" w:rsidRPr="00765309" w:rsidRDefault="006177FC" w:rsidP="006177FC">
            <w:pPr>
              <w:widowControl/>
              <w:suppressAutoHyphens w:val="0"/>
              <w:spacing w:line="240" w:lineRule="atLeast"/>
              <w:ind w:left="-57" w:right="-57"/>
              <w:jc w:val="both"/>
              <w:rPr>
                <w:rFonts w:cs="Times New Roman"/>
                <w:color w:val="000000"/>
                <w:sz w:val="28"/>
                <w:szCs w:val="2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14:paraId="04999075" w14:textId="7044FD68" w:rsidR="006177FC" w:rsidRPr="00765309" w:rsidRDefault="006177FC" w:rsidP="006177FC">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 và  năm 2025</w:t>
            </w:r>
          </w:p>
        </w:tc>
      </w:tr>
      <w:tr w:rsidR="006177FC" w:rsidRPr="00765309" w14:paraId="79606A42"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ACE14C" w14:textId="5291D588"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lastRenderedPageBreak/>
              <w:t>8</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24C1773" w14:textId="301692BA"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bCs/>
                <w:color w:val="000000"/>
                <w:spacing w:val="-6"/>
                <w:sz w:val="28"/>
                <w:szCs w:val="28"/>
                <w:lang w:val="sv-SE"/>
              </w:rPr>
              <w:t>Xây dựng Phần mềm CSDL ứng dụng trong quản lý, chế biến, xúc tiến thương mại nông sản</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5CFA6F29" w14:textId="5AB37294"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có Công văn số 92/QLCL-CL ngày 16/4/2024 gửi Trung tâm Chuyển đổi số và Thống kê nông nghiệp đề nghị hướng dẫn xây dựng nền tảng dữ liệu về nông nghiệp, Trung tâm Chuyển đổi số và Thống kê nông nghiệp đã có Công văn số 138/CĐS ngày 22/4/2024, trong đó đề nghị Sở Nông nghiệp và Phát triển nông thôn sử dụng hệ thống của Bộ  như một phân hệ riêng với mô hình được phân cấp, phân quyền, đồng thời đề nghị Sở xây dựng kế hoạch, bố trí kinh phí (kinh phí cho hội thảo, đào tạo, tập huấn, chuyển giao công nghệ…) để phối hợp với Trung tâm Chuyển đổi số từng bước triển khai thực hiệ</w:t>
            </w:r>
            <w:r w:rsidR="001540E3">
              <w:rPr>
                <w:rFonts w:cs="Times New Roman"/>
                <w:color w:val="000000"/>
                <w:sz w:val="28"/>
                <w:szCs w:val="28"/>
              </w:rPr>
              <w:t>n</w:t>
            </w:r>
          </w:p>
          <w:p w14:paraId="0C2C4D67" w14:textId="34FD288E" w:rsidR="006177FC" w:rsidRPr="00765309" w:rsidRDefault="006177FC" w:rsidP="006177FC">
            <w:pPr>
              <w:widowControl/>
              <w:suppressAutoHyphens w:val="0"/>
              <w:spacing w:line="240" w:lineRule="atLeast"/>
              <w:ind w:left="-57" w:right="-57"/>
              <w:jc w:val="both"/>
              <w:rPr>
                <w:rFonts w:cs="Times New Roman"/>
                <w:color w:val="000000"/>
                <w:sz w:val="28"/>
                <w:szCs w:val="2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14:paraId="1AA22BDB" w14:textId="098F87EB"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w:t>
            </w:r>
          </w:p>
        </w:tc>
      </w:tr>
      <w:tr w:rsidR="006177FC" w:rsidRPr="00765309" w14:paraId="3F1BB4D4"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EC21DF" w14:textId="4EA34EF2"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9</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1DC4EAA" w14:textId="50E04ABF"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color w:val="000000"/>
                <w:sz w:val="28"/>
                <w:szCs w:val="28"/>
              </w:rPr>
              <w:t>Nghiên cứu một số đặc điểm sinh học, sinh thái và đề xuất các giải pháp bảo tồn bền vững quần thể Voi hoang dã tại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6BC2A3C0" w14:textId="52D11FF3"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Sở Nông nghiệp và PTNT đã đăng ký đề tài gửi Sở Khoa học và Công nghệ  (tại Công văn số 386/SNN-KHTC ngày 1/2/2024). Hiện nay đang liên hệ Sở Khoa học và Công nghệ để bổ sung hồ</w:t>
            </w:r>
            <w:r w:rsidR="00264042">
              <w:rPr>
                <w:rFonts w:cs="Times New Roman"/>
                <w:color w:val="000000"/>
                <w:sz w:val="28"/>
                <w:szCs w:val="28"/>
              </w:rPr>
              <w:t xml:space="preserve"> sơ</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510EE58" w14:textId="485D06A3"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 năm 2025 và  năm 2026</w:t>
            </w:r>
          </w:p>
        </w:tc>
      </w:tr>
      <w:tr w:rsidR="006177FC" w:rsidRPr="00765309" w14:paraId="5270BF12"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0B54AD" w14:textId="01E6A204"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10</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41BC2CDE" w14:textId="0C5FFABD"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color w:val="000000"/>
                <w:sz w:val="28"/>
                <w:szCs w:val="28"/>
              </w:rPr>
              <w:t>Sử dụng bộ công cụ quản lý dữ liệu và báo cáo tuần tra (SMART)</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6B120714" w14:textId="3BC398BA"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tiếp nhận bộ công cụ và có Thông báo số 02/TB-TTBTV&amp;QLBVR ngày 02/01/2024 về việc thực hiện các biện pháp cấp bách về bảo vệ rừng và xử lý xâm lấn đất lâm nghiệp. Hiện nay đơn vị đang triển khai sử dụng bộ công cụ</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DA68094" w14:textId="760EE91D"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w:t>
            </w:r>
          </w:p>
        </w:tc>
      </w:tr>
      <w:tr w:rsidR="006177FC" w:rsidRPr="00765309" w14:paraId="1477083C"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6D77B4" w14:textId="476B7EA7" w:rsidR="006177FC" w:rsidRPr="00765309" w:rsidRDefault="006177FC" w:rsidP="006177FC">
            <w:pPr>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11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095EDB6" w14:textId="2EBC22F5"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cs="Times New Roman"/>
                <w:color w:val="000000"/>
                <w:sz w:val="28"/>
                <w:szCs w:val="28"/>
              </w:rPr>
              <w:t>Nâng cấp Trang thông tin điện tử Chương trình nông thôn mới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22CD373C" w14:textId="59C6DD2D"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thực hiện đánh giá và xây dựng các nội dung cần nâng cấp Trang thông tin điện tử Chương trình nông thôn mới tỉnh. Hiện nay đang thực hiện thẩm định giá để lựa chọn nhà thầu phù hợ</w:t>
            </w:r>
            <w:r w:rsidR="009F593C">
              <w:rPr>
                <w:rFonts w:cs="Times New Roman"/>
                <w:color w:val="000000"/>
                <w:sz w:val="28"/>
                <w:szCs w:val="28"/>
              </w:rPr>
              <w:t>p</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5CCC3A7" w14:textId="0AA55700"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w:t>
            </w:r>
          </w:p>
        </w:tc>
      </w:tr>
      <w:tr w:rsidR="006177FC" w:rsidRPr="00765309" w14:paraId="4C628D67" w14:textId="77777777" w:rsidTr="00601C65">
        <w:trPr>
          <w:trHeight w:val="158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0F058F" w14:textId="07E222A9" w:rsidR="006177FC" w:rsidRPr="00765309" w:rsidRDefault="006177FC" w:rsidP="006177FC">
            <w:pPr>
              <w:spacing w:line="240" w:lineRule="atLeast"/>
              <w:ind w:left="-57" w:right="-57"/>
              <w:jc w:val="both"/>
              <w:rPr>
                <w:rFonts w:cs="Times New Roman"/>
                <w:sz w:val="28"/>
                <w:szCs w:val="28"/>
              </w:rPr>
            </w:pPr>
            <w:r w:rsidRPr="00765309">
              <w:rPr>
                <w:rFonts w:cs="Times New Roman"/>
                <w:sz w:val="28"/>
                <w:szCs w:val="28"/>
              </w:rPr>
              <w:lastRenderedPageBreak/>
              <w:t>12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C54E948" w14:textId="43E60C5F"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Điều tra cơ bản phòng chống thiên tai trên địa bàn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6086610C" w14:textId="6B777438" w:rsidR="006177FC" w:rsidRPr="00765309" w:rsidRDefault="006177FC" w:rsidP="006177FC">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Qua theo dõi, Sở Nông nghiệp và PTNT được biết Bộ Nông nghiệp và PTNT đang triển khai nhiệm vụ Điều tra cơ bản phòng chống thiên tai của cả nước. Vì vậy, Sở Nông nghiệp và PTNT đang bám sát theo dõi và chờ chỉ đạo của Bộ Nông nghiệp và PTNT, đồng thời Sở Nông nghiệp và PTNT đang chủ động rà soát tổng hợp để làm cơ sở triển khai các bước tiếp theo theo quy định khi có chỉ đạo của Bộ NN&amp;PTNT</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E45E6CC" w14:textId="26661AFD" w:rsidR="006177FC" w:rsidRPr="00765309" w:rsidRDefault="006177FC" w:rsidP="006177FC">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 và năm 2025</w:t>
            </w:r>
          </w:p>
        </w:tc>
      </w:tr>
      <w:tr w:rsidR="004037AC" w:rsidRPr="00765309" w14:paraId="6FB43228" w14:textId="77777777" w:rsidTr="00601C65">
        <w:trPr>
          <w:trHeight w:val="597"/>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EE0B82" w14:textId="6938142D" w:rsidR="004037AC" w:rsidRPr="00765309" w:rsidRDefault="004037AC" w:rsidP="000971EB">
            <w:pPr>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b/>
                <w:bCs/>
                <w:kern w:val="0"/>
                <w:sz w:val="28"/>
                <w:szCs w:val="28"/>
                <w:lang w:eastAsia="en-US" w:bidi="ar-SA"/>
              </w:rPr>
              <w:t>III</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33EB5B84" w14:textId="682024B9" w:rsidR="004037AC" w:rsidRPr="00765309" w:rsidRDefault="004037AC" w:rsidP="000971EB">
            <w:pPr>
              <w:spacing w:line="240" w:lineRule="atLeast"/>
              <w:ind w:left="-57" w:right="-57"/>
              <w:jc w:val="both"/>
              <w:rPr>
                <w:rFonts w:cs="Times New Roman"/>
                <w:sz w:val="28"/>
                <w:szCs w:val="28"/>
              </w:rPr>
            </w:pPr>
            <w:r w:rsidRPr="00765309">
              <w:rPr>
                <w:rFonts w:eastAsia="Times New Roman" w:cs="Times New Roman"/>
                <w:b/>
                <w:bCs/>
                <w:kern w:val="0"/>
                <w:sz w:val="28"/>
                <w:szCs w:val="28"/>
                <w:lang w:eastAsia="en-US" w:bidi="ar-SA"/>
              </w:rPr>
              <w:t>Sở  Giáo dục và Đào tạo</w:t>
            </w:r>
          </w:p>
        </w:tc>
      </w:tr>
      <w:tr w:rsidR="00D148A6" w:rsidRPr="00765309" w14:paraId="0FAC930B" w14:textId="77777777" w:rsidTr="00601C65">
        <w:trPr>
          <w:trHeight w:val="1656"/>
        </w:trPr>
        <w:tc>
          <w:tcPr>
            <w:tcW w:w="891" w:type="dxa"/>
            <w:tcBorders>
              <w:top w:val="nil"/>
              <w:left w:val="single" w:sz="4" w:space="0" w:color="auto"/>
              <w:bottom w:val="single" w:sz="4" w:space="0" w:color="auto"/>
              <w:right w:val="single" w:sz="4" w:space="0" w:color="auto"/>
            </w:tcBorders>
            <w:shd w:val="clear" w:color="000000" w:fill="FFFFFF"/>
            <w:vAlign w:val="center"/>
            <w:hideMark/>
          </w:tcPr>
          <w:p w14:paraId="1A46D7AE" w14:textId="276AE1E2"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nil"/>
              <w:left w:val="nil"/>
              <w:bottom w:val="single" w:sz="4" w:space="0" w:color="auto"/>
              <w:right w:val="single" w:sz="4" w:space="0" w:color="auto"/>
            </w:tcBorders>
            <w:shd w:val="clear" w:color="000000" w:fill="FFFFFF"/>
            <w:vAlign w:val="center"/>
          </w:tcPr>
          <w:p w14:paraId="2ACCF71E" w14:textId="355D2EAD"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Xây dựng hệ thống cơ sở dữ liệu (CSDL) tập trung toàn ngành giáo dục liên thông các phần mềm bảo đảm yêu cầu cập nhật, tổng hợp, báo cáo liên thông từ giáo viên đến đơn vị cơ sở giáo dục, phòng giáo dục, Sở và đến Bộ GDĐT. Phân hệ báo cáo có tính mở tùy thuộc vào yêu cầu của tỉnh. Đặc biệt liên kết với cơ sở dữ liệu Ngành</w:t>
            </w:r>
          </w:p>
        </w:tc>
        <w:tc>
          <w:tcPr>
            <w:tcW w:w="6804" w:type="dxa"/>
            <w:tcBorders>
              <w:top w:val="nil"/>
              <w:left w:val="nil"/>
              <w:bottom w:val="single" w:sz="4" w:space="0" w:color="auto"/>
              <w:right w:val="single" w:sz="4" w:space="0" w:color="auto"/>
            </w:tcBorders>
            <w:shd w:val="clear" w:color="000000" w:fill="FFFFFF"/>
            <w:vAlign w:val="center"/>
            <w:hideMark/>
          </w:tcPr>
          <w:p w14:paraId="306D3D5C" w14:textId="7777777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Phối hợp với các đơn vị cung cấp dịch vụ xây dựng hệ thống cơ sở dữ liệu (CSDL) tập trung toàn ngành giáo dục liên thông các phần mềm bảo đảm yêu cầu cập nhật, tổng hợp, báo cáo liên thông từ giáo viên đến đơn vị cơ sở giáo dục, phòng giáo dục, Sở và đến Bộ GDĐT. Phân hệ báo cáo có tính mở tùy thuộc vào yêu cầu của tỉnh. Đặc biệt liên kết với cơ sở dữ liệu Ngành</w:t>
            </w:r>
          </w:p>
          <w:p w14:paraId="384AFCCB" w14:textId="12ADFFFE"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2FD0BE08" w14:textId="3D14392C"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5841C67B" w14:textId="77777777" w:rsidTr="00601C65">
        <w:trPr>
          <w:trHeight w:val="2096"/>
        </w:trPr>
        <w:tc>
          <w:tcPr>
            <w:tcW w:w="891" w:type="dxa"/>
            <w:tcBorders>
              <w:top w:val="nil"/>
              <w:left w:val="single" w:sz="4" w:space="0" w:color="auto"/>
              <w:bottom w:val="single" w:sz="4" w:space="0" w:color="auto"/>
              <w:right w:val="single" w:sz="4" w:space="0" w:color="auto"/>
            </w:tcBorders>
            <w:shd w:val="clear" w:color="000000" w:fill="FFFFFF"/>
            <w:vAlign w:val="center"/>
            <w:hideMark/>
          </w:tcPr>
          <w:p w14:paraId="6A91C796" w14:textId="22024E41"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w:t>
            </w:r>
          </w:p>
        </w:tc>
        <w:tc>
          <w:tcPr>
            <w:tcW w:w="3827" w:type="dxa"/>
            <w:tcBorders>
              <w:top w:val="nil"/>
              <w:left w:val="nil"/>
              <w:bottom w:val="single" w:sz="4" w:space="0" w:color="auto"/>
              <w:right w:val="single" w:sz="4" w:space="0" w:color="auto"/>
            </w:tcBorders>
            <w:shd w:val="clear" w:color="000000" w:fill="FFFFFF"/>
            <w:vAlign w:val="center"/>
          </w:tcPr>
          <w:p w14:paraId="75A2C757" w14:textId="0E6F0575"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Xây dựng hệ thống học, thi trực tuyến. Trong hệ thống có kênh giám sát kết quả tự học, bảo đảm an toàn, khách quan kết quả đánh giá theo hướng dẫn hiện hành của Bộ GDĐT (Thông tư 09)</w:t>
            </w:r>
          </w:p>
        </w:tc>
        <w:tc>
          <w:tcPr>
            <w:tcW w:w="6804" w:type="dxa"/>
            <w:tcBorders>
              <w:top w:val="nil"/>
              <w:left w:val="nil"/>
              <w:bottom w:val="single" w:sz="4" w:space="0" w:color="auto"/>
              <w:right w:val="single" w:sz="4" w:space="0" w:color="auto"/>
            </w:tcBorders>
            <w:shd w:val="clear" w:color="000000" w:fill="FFFFFF"/>
            <w:vAlign w:val="center"/>
            <w:hideMark/>
          </w:tcPr>
          <w:p w14:paraId="69D7C8AA" w14:textId="7777777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Phối hợp với các đơn vị cung cấp dịch vụ xây dựng hệ thống học, thi trực tuyến. Kết hợp với mô hình thi online xác thực thẻ căn cước công dân gắn chip có kênh kiểm tra người kiểm tra và giám sát kết quả tự học, bảo đảm an toàn, khách quan kết quả đánh giá theo hướng dẫn hiện hành của Bộ GDĐT (Thông tư 09)</w:t>
            </w:r>
          </w:p>
          <w:p w14:paraId="5271493A" w14:textId="28CC71CE"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5F130C8A" w14:textId="3E6E1906"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08F0188D" w14:textId="77777777" w:rsidTr="00601C65">
        <w:trPr>
          <w:trHeight w:val="834"/>
        </w:trPr>
        <w:tc>
          <w:tcPr>
            <w:tcW w:w="891" w:type="dxa"/>
            <w:tcBorders>
              <w:top w:val="nil"/>
              <w:left w:val="single" w:sz="4" w:space="0" w:color="auto"/>
              <w:bottom w:val="single" w:sz="4" w:space="0" w:color="auto"/>
              <w:right w:val="single" w:sz="4" w:space="0" w:color="auto"/>
            </w:tcBorders>
            <w:shd w:val="clear" w:color="000000" w:fill="FFFFFF"/>
            <w:vAlign w:val="center"/>
          </w:tcPr>
          <w:p w14:paraId="7AE799D7" w14:textId="4F590C3E"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3</w:t>
            </w:r>
          </w:p>
        </w:tc>
        <w:tc>
          <w:tcPr>
            <w:tcW w:w="3827" w:type="dxa"/>
            <w:tcBorders>
              <w:top w:val="nil"/>
              <w:left w:val="nil"/>
              <w:bottom w:val="single" w:sz="4" w:space="0" w:color="auto"/>
              <w:right w:val="single" w:sz="4" w:space="0" w:color="auto"/>
            </w:tcBorders>
            <w:shd w:val="clear" w:color="000000" w:fill="FFFFFF"/>
            <w:vAlign w:val="center"/>
          </w:tcPr>
          <w:p w14:paraId="2205CDFC" w14:textId="721B7BDB"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Triển khai xây dựng và sử dụng học bạ điện tử bảo đảm tính liên thông từ cấp tiểu học, THCS và THPT</w:t>
            </w:r>
          </w:p>
        </w:tc>
        <w:tc>
          <w:tcPr>
            <w:tcW w:w="6804" w:type="dxa"/>
            <w:tcBorders>
              <w:top w:val="nil"/>
              <w:left w:val="nil"/>
              <w:bottom w:val="single" w:sz="4" w:space="0" w:color="auto"/>
              <w:right w:val="single" w:sz="4" w:space="0" w:color="auto"/>
            </w:tcBorders>
            <w:shd w:val="clear" w:color="000000" w:fill="FFFFFF"/>
            <w:vAlign w:val="center"/>
          </w:tcPr>
          <w:p w14:paraId="6E60CBEA" w14:textId="49DA89BA"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Đã thực hiện</w:t>
            </w:r>
          </w:p>
        </w:tc>
        <w:tc>
          <w:tcPr>
            <w:tcW w:w="3827" w:type="dxa"/>
            <w:tcBorders>
              <w:top w:val="nil"/>
              <w:left w:val="nil"/>
              <w:bottom w:val="single" w:sz="4" w:space="0" w:color="auto"/>
              <w:right w:val="single" w:sz="4" w:space="0" w:color="auto"/>
            </w:tcBorders>
            <w:shd w:val="clear" w:color="000000" w:fill="FFFFFF"/>
            <w:vAlign w:val="center"/>
          </w:tcPr>
          <w:p w14:paraId="127BC7F9" w14:textId="6B0EAE08"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558BC5B8" w14:textId="77777777" w:rsidTr="00601C65">
        <w:trPr>
          <w:trHeight w:val="1357"/>
        </w:trPr>
        <w:tc>
          <w:tcPr>
            <w:tcW w:w="891" w:type="dxa"/>
            <w:tcBorders>
              <w:top w:val="nil"/>
              <w:left w:val="single" w:sz="4" w:space="0" w:color="auto"/>
              <w:bottom w:val="single" w:sz="4" w:space="0" w:color="auto"/>
              <w:right w:val="single" w:sz="4" w:space="0" w:color="auto"/>
            </w:tcBorders>
            <w:shd w:val="clear" w:color="000000" w:fill="FFFFFF"/>
            <w:vAlign w:val="center"/>
          </w:tcPr>
          <w:p w14:paraId="00C9204D" w14:textId="747F506E"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4</w:t>
            </w:r>
          </w:p>
        </w:tc>
        <w:tc>
          <w:tcPr>
            <w:tcW w:w="3827" w:type="dxa"/>
            <w:tcBorders>
              <w:top w:val="nil"/>
              <w:left w:val="nil"/>
              <w:bottom w:val="single" w:sz="4" w:space="0" w:color="auto"/>
              <w:right w:val="single" w:sz="4" w:space="0" w:color="auto"/>
            </w:tcBorders>
            <w:shd w:val="clear" w:color="000000" w:fill="FFFFFF"/>
            <w:vAlign w:val="center"/>
          </w:tcPr>
          <w:p w14:paraId="3EE8D548" w14:textId="1AC3C9F7"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 xml:space="preserve">Xây dựng hệ thống phần mềm Kiểm định chất lượng giáo dục và công nhận trường chuẩn quốc gia </w:t>
            </w:r>
          </w:p>
        </w:tc>
        <w:tc>
          <w:tcPr>
            <w:tcW w:w="6804" w:type="dxa"/>
            <w:tcBorders>
              <w:top w:val="nil"/>
              <w:left w:val="nil"/>
              <w:bottom w:val="single" w:sz="4" w:space="0" w:color="auto"/>
              <w:right w:val="single" w:sz="4" w:space="0" w:color="auto"/>
            </w:tcBorders>
            <w:shd w:val="clear" w:color="000000" w:fill="FFFFFF"/>
            <w:vAlign w:val="center"/>
          </w:tcPr>
          <w:p w14:paraId="5FE2872D" w14:textId="7777777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100% đơn vị sử dụng hệ thống phần mềm Kiểm định chất lượng giáo dục và công nhận trường chuẩn quốc gia</w:t>
            </w:r>
          </w:p>
          <w:p w14:paraId="29FA488D" w14:textId="2A1C312E"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01BE0CF6" w14:textId="41079182"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73D3B23B" w14:textId="77777777" w:rsidTr="00601C65">
        <w:trPr>
          <w:trHeight w:val="1291"/>
        </w:trPr>
        <w:tc>
          <w:tcPr>
            <w:tcW w:w="891" w:type="dxa"/>
            <w:tcBorders>
              <w:top w:val="nil"/>
              <w:left w:val="single" w:sz="4" w:space="0" w:color="auto"/>
              <w:bottom w:val="single" w:sz="4" w:space="0" w:color="auto"/>
              <w:right w:val="single" w:sz="4" w:space="0" w:color="auto"/>
            </w:tcBorders>
            <w:shd w:val="clear" w:color="000000" w:fill="FFFFFF"/>
            <w:vAlign w:val="center"/>
          </w:tcPr>
          <w:p w14:paraId="7DE693F4" w14:textId="34352651"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5</w:t>
            </w:r>
          </w:p>
        </w:tc>
        <w:tc>
          <w:tcPr>
            <w:tcW w:w="3827" w:type="dxa"/>
            <w:tcBorders>
              <w:top w:val="nil"/>
              <w:left w:val="nil"/>
              <w:bottom w:val="single" w:sz="4" w:space="0" w:color="auto"/>
              <w:right w:val="single" w:sz="4" w:space="0" w:color="auto"/>
            </w:tcBorders>
            <w:shd w:val="clear" w:color="000000" w:fill="FFFFFF"/>
            <w:vAlign w:val="center"/>
          </w:tcPr>
          <w:p w14:paraId="11C6F9A5" w14:textId="181DC7FB" w:rsidR="00D148A6" w:rsidRPr="009F593C"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9F593C">
              <w:rPr>
                <w:rFonts w:cs="Times New Roman"/>
                <w:sz w:val="28"/>
                <w:szCs w:val="28"/>
              </w:rPr>
              <w:t>Số hóa thông tin quản lý văn bằng chứng chỉ bảo đảm trong công tác quản lý, xác minh</w:t>
            </w:r>
          </w:p>
        </w:tc>
        <w:tc>
          <w:tcPr>
            <w:tcW w:w="6804" w:type="dxa"/>
            <w:tcBorders>
              <w:top w:val="nil"/>
              <w:left w:val="nil"/>
              <w:bottom w:val="single" w:sz="4" w:space="0" w:color="auto"/>
              <w:right w:val="single" w:sz="4" w:space="0" w:color="auto"/>
            </w:tcBorders>
            <w:shd w:val="clear" w:color="000000" w:fill="FFFFFF"/>
            <w:vAlign w:val="center"/>
          </w:tcPr>
          <w:p w14:paraId="28CC6AB7" w14:textId="1982B78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Đã thực hiện</w:t>
            </w:r>
          </w:p>
        </w:tc>
        <w:tc>
          <w:tcPr>
            <w:tcW w:w="3827" w:type="dxa"/>
            <w:tcBorders>
              <w:top w:val="nil"/>
              <w:left w:val="nil"/>
              <w:bottom w:val="single" w:sz="4" w:space="0" w:color="auto"/>
              <w:right w:val="single" w:sz="4" w:space="0" w:color="auto"/>
            </w:tcBorders>
            <w:shd w:val="clear" w:color="000000" w:fill="FFFFFF"/>
            <w:vAlign w:val="center"/>
          </w:tcPr>
          <w:p w14:paraId="4526C193" w14:textId="177B2B91"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6683D970" w14:textId="77777777" w:rsidTr="00601C65">
        <w:trPr>
          <w:trHeight w:val="1340"/>
        </w:trPr>
        <w:tc>
          <w:tcPr>
            <w:tcW w:w="891" w:type="dxa"/>
            <w:tcBorders>
              <w:top w:val="nil"/>
              <w:left w:val="single" w:sz="4" w:space="0" w:color="auto"/>
              <w:bottom w:val="single" w:sz="4" w:space="0" w:color="auto"/>
              <w:right w:val="single" w:sz="4" w:space="0" w:color="auto"/>
            </w:tcBorders>
            <w:shd w:val="clear" w:color="000000" w:fill="FFFFFF"/>
            <w:vAlign w:val="center"/>
            <w:hideMark/>
          </w:tcPr>
          <w:p w14:paraId="6E683911" w14:textId="3CEAA385"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6</w:t>
            </w:r>
          </w:p>
        </w:tc>
        <w:tc>
          <w:tcPr>
            <w:tcW w:w="3827" w:type="dxa"/>
            <w:tcBorders>
              <w:top w:val="nil"/>
              <w:left w:val="nil"/>
              <w:bottom w:val="single" w:sz="4" w:space="0" w:color="auto"/>
              <w:right w:val="single" w:sz="4" w:space="0" w:color="auto"/>
            </w:tcBorders>
            <w:shd w:val="clear" w:color="000000" w:fill="FFFFFF"/>
            <w:vAlign w:val="center"/>
          </w:tcPr>
          <w:p w14:paraId="2F623FF5" w14:textId="4A800635"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Phần mềm quản lý điểm SMAS 3.0, định hướng xây dựng hệ thống an toàn, an ninh triển khai học bạ điện tử. Hệ thống có tính liên thông đến CSDL dùng chung toàn Ngành</w:t>
            </w:r>
          </w:p>
        </w:tc>
        <w:tc>
          <w:tcPr>
            <w:tcW w:w="6804" w:type="dxa"/>
            <w:tcBorders>
              <w:top w:val="nil"/>
              <w:left w:val="nil"/>
              <w:bottom w:val="single" w:sz="4" w:space="0" w:color="auto"/>
              <w:right w:val="single" w:sz="4" w:space="0" w:color="auto"/>
            </w:tcBorders>
            <w:shd w:val="clear" w:color="000000" w:fill="FFFFFF"/>
            <w:vAlign w:val="center"/>
          </w:tcPr>
          <w:p w14:paraId="1163A31D" w14:textId="6A3C2F9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100% đơn vị sử dụng phần mềm quản lý điểm SMAS 3.0</w:t>
            </w:r>
          </w:p>
        </w:tc>
        <w:tc>
          <w:tcPr>
            <w:tcW w:w="3827" w:type="dxa"/>
            <w:tcBorders>
              <w:top w:val="nil"/>
              <w:left w:val="nil"/>
              <w:bottom w:val="single" w:sz="4" w:space="0" w:color="auto"/>
              <w:right w:val="single" w:sz="4" w:space="0" w:color="auto"/>
            </w:tcBorders>
            <w:shd w:val="clear" w:color="000000" w:fill="FFFFFF"/>
            <w:vAlign w:val="center"/>
          </w:tcPr>
          <w:p w14:paraId="367556A5" w14:textId="051D5133"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67805595" w14:textId="77777777" w:rsidTr="00601C65">
        <w:trPr>
          <w:trHeight w:val="1274"/>
        </w:trPr>
        <w:tc>
          <w:tcPr>
            <w:tcW w:w="891" w:type="dxa"/>
            <w:tcBorders>
              <w:top w:val="nil"/>
              <w:left w:val="single" w:sz="4" w:space="0" w:color="auto"/>
              <w:bottom w:val="single" w:sz="4" w:space="0" w:color="auto"/>
              <w:right w:val="single" w:sz="4" w:space="0" w:color="auto"/>
            </w:tcBorders>
            <w:shd w:val="clear" w:color="000000" w:fill="FFFFFF"/>
            <w:vAlign w:val="center"/>
          </w:tcPr>
          <w:p w14:paraId="247D1D17" w14:textId="74759F6C"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7</w:t>
            </w:r>
          </w:p>
        </w:tc>
        <w:tc>
          <w:tcPr>
            <w:tcW w:w="3827" w:type="dxa"/>
            <w:tcBorders>
              <w:top w:val="nil"/>
              <w:left w:val="nil"/>
              <w:bottom w:val="single" w:sz="4" w:space="0" w:color="auto"/>
              <w:right w:val="single" w:sz="4" w:space="0" w:color="auto"/>
            </w:tcBorders>
            <w:shd w:val="clear" w:color="000000" w:fill="FFFFFF"/>
            <w:vAlign w:val="center"/>
          </w:tcPr>
          <w:p w14:paraId="6ED1C528" w14:textId="3FE689F0"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Phần mềm quản lý điểm VNEDU. Hệ thống có tính liên thông đến CSDL dùng chung toàn Ngành</w:t>
            </w:r>
          </w:p>
        </w:tc>
        <w:tc>
          <w:tcPr>
            <w:tcW w:w="6804" w:type="dxa"/>
            <w:tcBorders>
              <w:top w:val="nil"/>
              <w:left w:val="nil"/>
              <w:bottom w:val="single" w:sz="4" w:space="0" w:color="auto"/>
              <w:right w:val="single" w:sz="4" w:space="0" w:color="auto"/>
            </w:tcBorders>
            <w:shd w:val="clear" w:color="000000" w:fill="FFFFFF"/>
            <w:vAlign w:val="center"/>
          </w:tcPr>
          <w:p w14:paraId="1E6C5688" w14:textId="28AF8293"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100% đơn vị sử dụng phần mềm quản lý điểm VNEDU</w:t>
            </w:r>
          </w:p>
        </w:tc>
        <w:tc>
          <w:tcPr>
            <w:tcW w:w="3827" w:type="dxa"/>
            <w:tcBorders>
              <w:top w:val="nil"/>
              <w:left w:val="nil"/>
              <w:bottom w:val="single" w:sz="4" w:space="0" w:color="auto"/>
              <w:right w:val="single" w:sz="4" w:space="0" w:color="auto"/>
            </w:tcBorders>
            <w:shd w:val="clear" w:color="000000" w:fill="FFFFFF"/>
            <w:vAlign w:val="center"/>
          </w:tcPr>
          <w:p w14:paraId="3D406A30" w14:textId="0DD40EBB"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15BC3A84" w14:textId="77777777" w:rsidTr="00601C65">
        <w:trPr>
          <w:trHeight w:val="1274"/>
        </w:trPr>
        <w:tc>
          <w:tcPr>
            <w:tcW w:w="891" w:type="dxa"/>
            <w:tcBorders>
              <w:top w:val="nil"/>
              <w:left w:val="single" w:sz="4" w:space="0" w:color="auto"/>
              <w:bottom w:val="single" w:sz="4" w:space="0" w:color="auto"/>
              <w:right w:val="single" w:sz="4" w:space="0" w:color="auto"/>
            </w:tcBorders>
            <w:shd w:val="clear" w:color="000000" w:fill="FFFFFF"/>
            <w:vAlign w:val="center"/>
          </w:tcPr>
          <w:p w14:paraId="4743E899" w14:textId="53F465DD"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8</w:t>
            </w:r>
          </w:p>
        </w:tc>
        <w:tc>
          <w:tcPr>
            <w:tcW w:w="3827" w:type="dxa"/>
            <w:tcBorders>
              <w:top w:val="nil"/>
              <w:left w:val="nil"/>
              <w:bottom w:val="single" w:sz="4" w:space="0" w:color="auto"/>
              <w:right w:val="single" w:sz="4" w:space="0" w:color="auto"/>
            </w:tcBorders>
            <w:shd w:val="clear" w:color="000000" w:fill="FFFFFF"/>
            <w:vAlign w:val="center"/>
          </w:tcPr>
          <w:p w14:paraId="133EFF9D" w14:textId="6B89A7D5"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Phần mềm hỗ trợ đăng ký tuyển sinh đầu cấp trực tuyến liên thông từ cấp Tiểu học lên THCS, cấp THCS lên THPT có phân hệ chấm thi tự luận và trắc nghiệm</w:t>
            </w:r>
          </w:p>
        </w:tc>
        <w:tc>
          <w:tcPr>
            <w:tcW w:w="6804" w:type="dxa"/>
            <w:tcBorders>
              <w:top w:val="nil"/>
              <w:left w:val="nil"/>
              <w:bottom w:val="single" w:sz="4" w:space="0" w:color="auto"/>
              <w:right w:val="single" w:sz="4" w:space="0" w:color="auto"/>
            </w:tcBorders>
            <w:shd w:val="clear" w:color="000000" w:fill="FFFFFF"/>
            <w:vAlign w:val="center"/>
          </w:tcPr>
          <w:p w14:paraId="7030FB05" w14:textId="7777777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Tất cả học sinh THCS sử dụng phần mềm hỗ trợ đăng ký tuyển sinh đầu cấp trực tuyến liên thông từ cấp Tiểu học lên THCS, cấp THCS lên THPT có phân hệ chấm thi tự luận và trắc nghiệm</w:t>
            </w:r>
          </w:p>
          <w:p w14:paraId="72E0EF31" w14:textId="2FD26728"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3A451DBE" w14:textId="5E8F13B2"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6943F124" w14:textId="77777777" w:rsidTr="00601C65">
        <w:trPr>
          <w:trHeight w:val="1274"/>
        </w:trPr>
        <w:tc>
          <w:tcPr>
            <w:tcW w:w="891" w:type="dxa"/>
            <w:tcBorders>
              <w:top w:val="nil"/>
              <w:left w:val="single" w:sz="4" w:space="0" w:color="auto"/>
              <w:bottom w:val="single" w:sz="4" w:space="0" w:color="auto"/>
              <w:right w:val="single" w:sz="4" w:space="0" w:color="auto"/>
            </w:tcBorders>
            <w:shd w:val="clear" w:color="000000" w:fill="FFFFFF"/>
            <w:vAlign w:val="center"/>
          </w:tcPr>
          <w:p w14:paraId="02CBC9B1" w14:textId="711D8E5D"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9</w:t>
            </w:r>
          </w:p>
        </w:tc>
        <w:tc>
          <w:tcPr>
            <w:tcW w:w="3827" w:type="dxa"/>
            <w:tcBorders>
              <w:top w:val="nil"/>
              <w:left w:val="nil"/>
              <w:bottom w:val="single" w:sz="4" w:space="0" w:color="auto"/>
              <w:right w:val="single" w:sz="4" w:space="0" w:color="auto"/>
            </w:tcBorders>
            <w:shd w:val="clear" w:color="000000" w:fill="FFFFFF"/>
            <w:vAlign w:val="center"/>
          </w:tcPr>
          <w:p w14:paraId="5F05425F" w14:textId="40C3CB8E"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Đánh giá chuẩn nghề nghiệp của giáo viên bảo đảm tính liên thông đến hệ thống quản lý cán bộ, giáo viên, nhân viên và cán bộ quản lý</w:t>
            </w:r>
          </w:p>
        </w:tc>
        <w:tc>
          <w:tcPr>
            <w:tcW w:w="6804" w:type="dxa"/>
            <w:tcBorders>
              <w:top w:val="nil"/>
              <w:left w:val="nil"/>
              <w:bottom w:val="single" w:sz="4" w:space="0" w:color="auto"/>
              <w:right w:val="single" w:sz="4" w:space="0" w:color="auto"/>
            </w:tcBorders>
            <w:shd w:val="clear" w:color="000000" w:fill="FFFFFF"/>
            <w:vAlign w:val="center"/>
          </w:tcPr>
          <w:p w14:paraId="221AE2CF" w14:textId="7777777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100% đơn vị đánh giá chuẩn nghề nghiệp của giáo viên bảo đảm tính liên thông đến hệ thống quản lý cán bộ, giáo viên, nhân viên và cán bộ quản lý trên hệ thống TEMIS của Bộ GDĐT</w:t>
            </w:r>
          </w:p>
          <w:p w14:paraId="67D023C2" w14:textId="64786DED"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36F8B3E0" w14:textId="6699930C"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7D9A9303" w14:textId="77777777" w:rsidTr="00601C65">
        <w:trPr>
          <w:trHeight w:val="1274"/>
        </w:trPr>
        <w:tc>
          <w:tcPr>
            <w:tcW w:w="891" w:type="dxa"/>
            <w:tcBorders>
              <w:top w:val="nil"/>
              <w:left w:val="single" w:sz="4" w:space="0" w:color="auto"/>
              <w:bottom w:val="single" w:sz="4" w:space="0" w:color="auto"/>
              <w:right w:val="single" w:sz="4" w:space="0" w:color="auto"/>
            </w:tcBorders>
            <w:shd w:val="clear" w:color="000000" w:fill="FFFFFF"/>
            <w:vAlign w:val="center"/>
          </w:tcPr>
          <w:p w14:paraId="71C29BF0" w14:textId="4A099D92"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10</w:t>
            </w:r>
          </w:p>
        </w:tc>
        <w:tc>
          <w:tcPr>
            <w:tcW w:w="3827" w:type="dxa"/>
            <w:tcBorders>
              <w:top w:val="nil"/>
              <w:left w:val="nil"/>
              <w:bottom w:val="single" w:sz="4" w:space="0" w:color="auto"/>
              <w:right w:val="single" w:sz="4" w:space="0" w:color="auto"/>
            </w:tcBorders>
            <w:shd w:val="clear" w:color="000000" w:fill="FFFFFF"/>
            <w:vAlign w:val="center"/>
          </w:tcPr>
          <w:p w14:paraId="51E53D06" w14:textId="55E072B8"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Xây dựng hệ thống phần mềm thi đua khen thưởng có tính liên thông với hệ thống cơ sở dữ liệu tập trung của tỉnh</w:t>
            </w:r>
          </w:p>
        </w:tc>
        <w:tc>
          <w:tcPr>
            <w:tcW w:w="6804" w:type="dxa"/>
            <w:tcBorders>
              <w:top w:val="nil"/>
              <w:left w:val="nil"/>
              <w:bottom w:val="single" w:sz="4" w:space="0" w:color="auto"/>
              <w:right w:val="single" w:sz="4" w:space="0" w:color="auto"/>
            </w:tcBorders>
            <w:shd w:val="clear" w:color="000000" w:fill="FFFFFF"/>
            <w:vAlign w:val="center"/>
          </w:tcPr>
          <w:p w14:paraId="7C7BD991" w14:textId="0F55EED7"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100% đơn vị trực thuộc sử dụng hệ thống phần mềm thi đua khen thưởng có tính liên thông với hệ thống cơ sở dữ liệu tập trung của tỉ</w:t>
            </w:r>
            <w:r w:rsidR="00264042">
              <w:rPr>
                <w:rFonts w:cs="Times New Roman"/>
                <w:color w:val="000000"/>
                <w:sz w:val="28"/>
                <w:szCs w:val="28"/>
              </w:rPr>
              <w:t>nh</w:t>
            </w:r>
          </w:p>
          <w:p w14:paraId="6262EC50" w14:textId="473EB6A9" w:rsidR="00D148A6" w:rsidRPr="00765309" w:rsidRDefault="00D148A6" w:rsidP="00D148A6">
            <w:pPr>
              <w:widowControl/>
              <w:suppressAutoHyphens w:val="0"/>
              <w:spacing w:line="240" w:lineRule="atLeast"/>
              <w:ind w:left="-57" w:right="-57"/>
              <w:jc w:val="both"/>
              <w:rPr>
                <w:rFonts w:cs="Times New Roman"/>
                <w:color w:val="000000"/>
                <w:sz w:val="28"/>
                <w:szCs w:val="28"/>
              </w:rPr>
            </w:pPr>
          </w:p>
        </w:tc>
        <w:tc>
          <w:tcPr>
            <w:tcW w:w="3827" w:type="dxa"/>
            <w:tcBorders>
              <w:top w:val="nil"/>
              <w:left w:val="nil"/>
              <w:bottom w:val="single" w:sz="4" w:space="0" w:color="auto"/>
              <w:right w:val="single" w:sz="4" w:space="0" w:color="auto"/>
            </w:tcBorders>
            <w:shd w:val="clear" w:color="000000" w:fill="FFFFFF"/>
            <w:vAlign w:val="center"/>
          </w:tcPr>
          <w:p w14:paraId="0810B0CD" w14:textId="3959ECDF"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1D9B1CFA" w14:textId="77777777" w:rsidTr="00601C65">
        <w:trPr>
          <w:trHeight w:val="1274"/>
        </w:trPr>
        <w:tc>
          <w:tcPr>
            <w:tcW w:w="891" w:type="dxa"/>
            <w:tcBorders>
              <w:top w:val="nil"/>
              <w:left w:val="single" w:sz="4" w:space="0" w:color="auto"/>
              <w:bottom w:val="single" w:sz="4" w:space="0" w:color="auto"/>
              <w:right w:val="single" w:sz="4" w:space="0" w:color="auto"/>
            </w:tcBorders>
            <w:shd w:val="clear" w:color="000000" w:fill="FFFFFF"/>
            <w:vAlign w:val="center"/>
          </w:tcPr>
          <w:p w14:paraId="3940DE6F" w14:textId="6DEED45C"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11</w:t>
            </w:r>
          </w:p>
        </w:tc>
        <w:tc>
          <w:tcPr>
            <w:tcW w:w="3827" w:type="dxa"/>
            <w:tcBorders>
              <w:top w:val="nil"/>
              <w:left w:val="nil"/>
              <w:bottom w:val="single" w:sz="4" w:space="0" w:color="auto"/>
              <w:right w:val="single" w:sz="4" w:space="0" w:color="auto"/>
            </w:tcBorders>
            <w:shd w:val="clear" w:color="000000" w:fill="FFFFFF"/>
            <w:vAlign w:val="center"/>
          </w:tcPr>
          <w:p w14:paraId="62B35ED6" w14:textId="5E454570" w:rsidR="00D148A6" w:rsidRPr="00765309" w:rsidRDefault="00D148A6" w:rsidP="00D148A6">
            <w:pPr>
              <w:widowControl/>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57" w:right="-57"/>
              <w:jc w:val="both"/>
              <w:rPr>
                <w:rFonts w:cs="Times New Roman"/>
                <w:sz w:val="28"/>
                <w:szCs w:val="28"/>
              </w:rPr>
            </w:pPr>
            <w:r w:rsidRPr="00765309">
              <w:rPr>
                <w:rFonts w:cs="Times New Roman"/>
                <w:sz w:val="28"/>
                <w:szCs w:val="28"/>
              </w:rPr>
              <w:t>Xây dựng hệ thống học liệu trực tuyến (số hóa tài liệu, giáo trình) kết nối với hệ thống học, thi trực tuyến đồng thời đóng gói hỗ trợ học tập theo hình thức trực tiếp.</w:t>
            </w:r>
          </w:p>
          <w:p w14:paraId="08A212E2" w14:textId="77777777" w:rsidR="00D148A6" w:rsidRPr="00765309" w:rsidRDefault="00D148A6" w:rsidP="00D148A6">
            <w:pPr>
              <w:widowControl/>
              <w:suppressAutoHyphens w:val="0"/>
              <w:spacing w:line="240" w:lineRule="atLeast"/>
              <w:ind w:left="-57" w:right="-57"/>
              <w:jc w:val="both"/>
              <w:rPr>
                <w:rFonts w:cs="Times New Roman"/>
                <w:sz w:val="28"/>
                <w:szCs w:val="28"/>
              </w:rPr>
            </w:pPr>
          </w:p>
        </w:tc>
        <w:tc>
          <w:tcPr>
            <w:tcW w:w="6804" w:type="dxa"/>
            <w:tcBorders>
              <w:top w:val="nil"/>
              <w:left w:val="nil"/>
              <w:bottom w:val="single" w:sz="4" w:space="0" w:color="auto"/>
              <w:right w:val="single" w:sz="4" w:space="0" w:color="auto"/>
            </w:tcBorders>
            <w:shd w:val="clear" w:color="000000" w:fill="FFFFFF"/>
            <w:vAlign w:val="center"/>
          </w:tcPr>
          <w:p w14:paraId="4CBB1150" w14:textId="32DD7ECB" w:rsidR="00D148A6" w:rsidRPr="00765309" w:rsidRDefault="00D148A6" w:rsidP="00D148A6">
            <w:pPr>
              <w:widowControl/>
              <w:pBdr>
                <w:top w:val="none" w:sz="4" w:space="0" w:color="000000"/>
                <w:left w:val="none" w:sz="4" w:space="0" w:color="000000"/>
                <w:bottom w:val="none" w:sz="4" w:space="0" w:color="000000"/>
                <w:right w:val="none" w:sz="4" w:space="0" w:color="000000"/>
                <w:between w:val="none" w:sz="4" w:space="0" w:color="000000"/>
              </w:pBdr>
              <w:suppressAutoHyphens w:val="0"/>
              <w:spacing w:line="240" w:lineRule="atLeast"/>
              <w:ind w:left="-57" w:right="-57"/>
              <w:jc w:val="both"/>
              <w:rPr>
                <w:rFonts w:cs="Times New Roman"/>
                <w:sz w:val="28"/>
                <w:szCs w:val="28"/>
              </w:rPr>
            </w:pPr>
            <w:r w:rsidRPr="00765309">
              <w:rPr>
                <w:sz w:val="28"/>
                <w:szCs w:val="28"/>
              </w:rPr>
              <w:t>Đã phát động xây dựng hệ thống học liệu trực tuyến (số hóa tài liệu, giáo trình) kết nối với hệ thống học, thi trực tuyến đồng thời đóng gói hỗ trợ học tập theo hình thức trực tiếp. Hệ thống bài giảng phục vụ cho việc dạy của c</w:t>
            </w:r>
            <w:r w:rsidR="00264042">
              <w:rPr>
                <w:sz w:val="28"/>
                <w:szCs w:val="28"/>
              </w:rPr>
              <w:t>hương trình sách giáo khoa 2018</w:t>
            </w:r>
          </w:p>
        </w:tc>
        <w:tc>
          <w:tcPr>
            <w:tcW w:w="3827" w:type="dxa"/>
            <w:tcBorders>
              <w:top w:val="nil"/>
              <w:left w:val="nil"/>
              <w:bottom w:val="single" w:sz="4" w:space="0" w:color="auto"/>
              <w:right w:val="single" w:sz="4" w:space="0" w:color="auto"/>
            </w:tcBorders>
            <w:shd w:val="clear" w:color="000000" w:fill="FFFFFF"/>
            <w:vAlign w:val="center"/>
          </w:tcPr>
          <w:p w14:paraId="3F940028" w14:textId="583AF93F"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4037AC" w:rsidRPr="00765309" w14:paraId="26397D68" w14:textId="77777777" w:rsidTr="00601C65">
        <w:trPr>
          <w:trHeight w:val="413"/>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50CAC553" w14:textId="58EC836B" w:rsidR="004037AC" w:rsidRPr="00765309" w:rsidRDefault="004037AC" w:rsidP="000971EB">
            <w:pPr>
              <w:widowControl/>
              <w:suppressAutoHyphens w:val="0"/>
              <w:spacing w:line="240" w:lineRule="atLeast"/>
              <w:ind w:left="-57" w:right="-57"/>
              <w:jc w:val="both"/>
              <w:rPr>
                <w:rFonts w:eastAsia="Times New Roman" w:cs="Times New Roman"/>
                <w:b/>
                <w:kern w:val="0"/>
                <w:sz w:val="28"/>
                <w:szCs w:val="28"/>
                <w:lang w:eastAsia="en-US" w:bidi="ar-SA"/>
              </w:rPr>
            </w:pPr>
            <w:r w:rsidRPr="00765309">
              <w:rPr>
                <w:rFonts w:eastAsia="Times New Roman" w:cs="Times New Roman"/>
                <w:b/>
                <w:kern w:val="0"/>
                <w:sz w:val="28"/>
                <w:szCs w:val="28"/>
                <w:lang w:eastAsia="en-US" w:bidi="ar-SA"/>
              </w:rPr>
              <w:t>IV</w:t>
            </w:r>
          </w:p>
        </w:tc>
        <w:tc>
          <w:tcPr>
            <w:tcW w:w="14458" w:type="dxa"/>
            <w:gridSpan w:val="3"/>
            <w:tcBorders>
              <w:top w:val="nil"/>
              <w:left w:val="single" w:sz="4" w:space="0" w:color="auto"/>
              <w:bottom w:val="single" w:sz="4" w:space="0" w:color="auto"/>
              <w:right w:val="single" w:sz="4" w:space="0" w:color="auto"/>
            </w:tcBorders>
            <w:shd w:val="clear" w:color="000000" w:fill="FFFFFF"/>
            <w:vAlign w:val="center"/>
          </w:tcPr>
          <w:p w14:paraId="3A6AAC11" w14:textId="4289ED43" w:rsidR="004037AC" w:rsidRPr="00765309" w:rsidRDefault="004037AC" w:rsidP="000971EB">
            <w:pPr>
              <w:widowControl/>
              <w:suppressAutoHyphens w:val="0"/>
              <w:spacing w:line="240" w:lineRule="atLeast"/>
              <w:ind w:left="-57" w:right="-57"/>
              <w:jc w:val="both"/>
              <w:rPr>
                <w:rFonts w:cs="Times New Roman"/>
                <w:b/>
                <w:color w:val="000000"/>
                <w:sz w:val="28"/>
                <w:szCs w:val="28"/>
              </w:rPr>
            </w:pPr>
            <w:r w:rsidRPr="00765309">
              <w:rPr>
                <w:rFonts w:cs="Times New Roman"/>
                <w:b/>
                <w:color w:val="000000"/>
                <w:sz w:val="28"/>
                <w:szCs w:val="28"/>
              </w:rPr>
              <w:t>Sở  Y tế</w:t>
            </w:r>
          </w:p>
        </w:tc>
      </w:tr>
      <w:tr w:rsidR="00D148A6" w:rsidRPr="00765309" w14:paraId="4CCEEA3F" w14:textId="77777777" w:rsidTr="00601C65">
        <w:trPr>
          <w:trHeight w:val="454"/>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53989468" w14:textId="047A8939" w:rsidR="00D148A6" w:rsidRPr="00765309" w:rsidRDefault="00D148A6" w:rsidP="00D148A6">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center"/>
          </w:tcPr>
          <w:p w14:paraId="1F8233EC" w14:textId="534091BD" w:rsidR="00D148A6" w:rsidRPr="00765309" w:rsidRDefault="00D148A6" w:rsidP="00D148A6">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cs="Times New Roman"/>
                <w:sz w:val="28"/>
                <w:szCs w:val="28"/>
              </w:rPr>
              <w:t>Duy trì Quản lý Y tế cơ sở trên địa bàn toàn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0AE61F48" w14:textId="5C1321AA"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Đã triển phần mềm quản lý y tế cơ sở tại 185/185 Trạm Y tế theo Quyết định số 3532/QĐ-BYT ngày 12/8/2020 của Bộ Y tế về việc quy định về xây dựng và triển khai Hệ thống thông tin quản lý Trạm Y tế xã/phường/thị trấ</w:t>
            </w:r>
            <w:r w:rsidR="00264042">
              <w:rPr>
                <w:rFonts w:cs="Times New Roman"/>
                <w:color w:val="000000"/>
                <w:sz w:val="28"/>
                <w:szCs w:val="28"/>
              </w:rPr>
              <w:t>n</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94AB684" w14:textId="69A4297C" w:rsidR="00D148A6" w:rsidRPr="00765309" w:rsidRDefault="00D148A6" w:rsidP="00D148A6">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20A4802B" w14:textId="77777777" w:rsidTr="00601C65">
        <w:trPr>
          <w:trHeight w:val="454"/>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77F620E1" w14:textId="4D931A24"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8586009" w14:textId="70AAA501"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Tiếp tục xây dựng hệ thống Quản lý Hồ Sơ Sức Khoẻ trên địa bàn toàn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23A51229" w14:textId="35AC2240"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 Xây dựng hệ thống Quản lý Hồ sơ sức khoẻ trên địa bàn toàn tỉnh Đắk Lắk: ngày 08/12/2023 Trung tâm Thông tin Y tế Quốc gia Bộ Y tế đã tổ chức tập huấn cho tỉnh Đắk Lắk. Hiện nay đang chờ triển khai bước tiế</w:t>
            </w:r>
            <w:r w:rsidR="00264042">
              <w:rPr>
                <w:rFonts w:cs="Times New Roman"/>
                <w:color w:val="000000"/>
                <w:sz w:val="28"/>
                <w:szCs w:val="28"/>
              </w:rPr>
              <w:t>p theo</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EB67B1A" w14:textId="5F416D28"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Quý IV/2024</w:t>
            </w:r>
          </w:p>
        </w:tc>
      </w:tr>
      <w:tr w:rsidR="00D148A6" w:rsidRPr="00765309" w14:paraId="20954F86"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69459993" w14:textId="0D180BAB" w:rsidR="00D148A6" w:rsidRPr="00765309" w:rsidRDefault="00D148A6" w:rsidP="00D148A6">
            <w:pPr>
              <w:widowControl/>
              <w:suppressAutoHyphens w:val="0"/>
              <w:spacing w:line="240" w:lineRule="atLeast"/>
              <w:ind w:left="-57" w:right="-57"/>
              <w:jc w:val="both"/>
              <w:rPr>
                <w:rFonts w:eastAsia="Times New Roman" w:cs="Times New Roman"/>
                <w:b/>
                <w:bCs/>
                <w:kern w:val="0"/>
                <w:sz w:val="28"/>
                <w:szCs w:val="28"/>
                <w:lang w:eastAsia="en-US" w:bidi="ar-SA"/>
              </w:rPr>
            </w:pPr>
            <w:r w:rsidRPr="00765309">
              <w:rPr>
                <w:rFonts w:eastAsia="Times New Roman" w:cs="Times New Roman"/>
                <w:kern w:val="0"/>
                <w:sz w:val="28"/>
                <w:szCs w:val="28"/>
                <w:lang w:eastAsia="en-US" w:bidi="ar-SA"/>
              </w:rPr>
              <w:t>3</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E2184DB" w14:textId="3B502626"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Duy trì Hệ thống khám chữa bệnh từ xa cho các đơn vị trực thuộc Sở Y tế</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304AD23C" w14:textId="5BF95D26"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 xml:space="preserve">Triển khai hệ thống tư vấn khám chữa bệnh từ xa tại các cơ sở khám chữa bệnh tuyến tỉnh, tuyến huyện. Hiện nay, 21 đơn vị đã được trang bị hệ thống hội chẩn, tư vấn khám, </w:t>
            </w:r>
            <w:r w:rsidRPr="00765309">
              <w:rPr>
                <w:rFonts w:cs="Times New Roman"/>
                <w:color w:val="000000"/>
                <w:sz w:val="28"/>
                <w:szCs w:val="28"/>
              </w:rPr>
              <w:lastRenderedPageBreak/>
              <w:t>chữa bệnh từ</w:t>
            </w:r>
            <w:r w:rsidR="00264042">
              <w:rPr>
                <w:rFonts w:cs="Times New Roman"/>
                <w:color w:val="000000"/>
                <w:sz w:val="28"/>
                <w:szCs w:val="28"/>
              </w:rPr>
              <w:t xml:space="preserve"> xa</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4170125A" w14:textId="28A17243" w:rsidR="00D148A6" w:rsidRPr="00765309" w:rsidRDefault="00D148A6" w:rsidP="00D148A6">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b/>
                <w:sz w:val="28"/>
                <w:szCs w:val="28"/>
              </w:rPr>
              <w:lastRenderedPageBreak/>
              <w:t>Sở Công thương</w:t>
            </w:r>
          </w:p>
        </w:tc>
      </w:tr>
      <w:tr w:rsidR="00D148A6" w:rsidRPr="00765309" w14:paraId="4E04780F"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4CBF52AA" w14:textId="68022AFD"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2D3120E" w14:textId="2AAFD0C3"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Triển khai bệnh án điện tử tại một số cơ sở khám chữa bệnh</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56689C2B" w14:textId="2426423D"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Đang xây dựng Đề án triển khai Bệnh án điện tử tại BVĐK Vùng Tây Nguyên</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63C0BD8" w14:textId="7BBC2850"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Thường xuyên</w:t>
            </w:r>
          </w:p>
        </w:tc>
      </w:tr>
      <w:tr w:rsidR="00D148A6" w:rsidRPr="00765309" w14:paraId="58BE30B2"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1B501544" w14:textId="2326B00A"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5</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A4C96B6" w14:textId="6EDBBBAF"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 xml:space="preserve">Tiếp tục triển khai hệ thống phần mềm HIS, LIS, RIS/PACS, EMR tuân thủ các tiêu chuẩn do Bộ Y tế quy định. </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173EA920" w14:textId="205712FD"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Hiện đang triển khai thuê dịch vụ Hệ thống lưu trữ và truyền tải hình ảnh y khoa PACS của BVĐK Vùng Tây Nguyên (theo Quyết định số 1746/QĐ-UBND ngày 21/06/2024 của UBND tỉnh)</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9EADE68" w14:textId="121606C7"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Thường xuyên</w:t>
            </w:r>
          </w:p>
        </w:tc>
      </w:tr>
      <w:tr w:rsidR="00D148A6" w:rsidRPr="00765309" w14:paraId="0E170CB3"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64A96925" w14:textId="04FBF0C3" w:rsidR="00D148A6" w:rsidRPr="00765309" w:rsidRDefault="00D148A6" w:rsidP="00D148A6">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6</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233AFE5" w14:textId="19AAD00E" w:rsidR="00D148A6" w:rsidRPr="00765309" w:rsidRDefault="00D148A6" w:rsidP="00D148A6">
            <w:pPr>
              <w:widowControl/>
              <w:suppressAutoHyphens w:val="0"/>
              <w:spacing w:line="240" w:lineRule="atLeast"/>
              <w:ind w:left="-57" w:right="-57"/>
              <w:jc w:val="both"/>
              <w:rPr>
                <w:rFonts w:cs="Times New Roman"/>
                <w:sz w:val="28"/>
                <w:szCs w:val="28"/>
              </w:rPr>
            </w:pPr>
            <w:r w:rsidRPr="00765309">
              <w:rPr>
                <w:rFonts w:cs="Times New Roman"/>
                <w:sz w:val="28"/>
                <w:szCs w:val="28"/>
              </w:rPr>
              <w:t>Xây dựng Hệ sinh thái bệnh viện thông minh triển khai tại Bệnh viện Đa khoa Thành phố Buôn Ma Thuột.</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23EFBCE9" w14:textId="108E25F2" w:rsidR="00D148A6" w:rsidRPr="00765309" w:rsidRDefault="00D148A6" w:rsidP="00D148A6">
            <w:pPr>
              <w:widowControl/>
              <w:suppressAutoHyphens w:val="0"/>
              <w:spacing w:line="240" w:lineRule="atLeast"/>
              <w:ind w:left="-57" w:right="-57"/>
              <w:jc w:val="both"/>
              <w:rPr>
                <w:rFonts w:cs="Times New Roman"/>
                <w:color w:val="000000"/>
                <w:sz w:val="28"/>
                <w:szCs w:val="28"/>
              </w:rPr>
            </w:pPr>
            <w:r w:rsidRPr="00765309">
              <w:rPr>
                <w:rFonts w:cs="Times New Roman"/>
                <w:color w:val="000000"/>
                <w:sz w:val="28"/>
                <w:szCs w:val="28"/>
              </w:rPr>
              <w:t>Hiện đang trình Sở Thông tin và Truyền thông thẩm định đề cương và dự toán chi tiết xây dựng mô hình Bệnh viện thông minh tại BVĐK TP Buôn Ma Thuột</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F2EEC85" w14:textId="3CC7F390" w:rsidR="00D148A6" w:rsidRPr="00765309" w:rsidRDefault="00D148A6" w:rsidP="00D148A6">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Quý IV/2024</w:t>
            </w:r>
          </w:p>
        </w:tc>
      </w:tr>
      <w:tr w:rsidR="004037AC" w:rsidRPr="00765309" w14:paraId="236EAFA7"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7AB0ED77" w14:textId="2A1C3AF7" w:rsidR="004037AC" w:rsidRPr="00765309" w:rsidRDefault="004037AC" w:rsidP="000971EB">
            <w:pPr>
              <w:widowControl/>
              <w:suppressAutoHyphens w:val="0"/>
              <w:spacing w:line="240" w:lineRule="atLeast"/>
              <w:ind w:left="-57" w:right="-57"/>
              <w:jc w:val="both"/>
              <w:rPr>
                <w:rFonts w:eastAsia="Times New Roman" w:cs="Times New Roman"/>
                <w:b/>
                <w:kern w:val="0"/>
                <w:sz w:val="28"/>
                <w:szCs w:val="28"/>
                <w:lang w:eastAsia="en-US" w:bidi="ar-SA"/>
              </w:rPr>
            </w:pPr>
            <w:r w:rsidRPr="00765309">
              <w:rPr>
                <w:rFonts w:eastAsia="Times New Roman" w:cs="Times New Roman"/>
                <w:b/>
                <w:kern w:val="0"/>
                <w:sz w:val="28"/>
                <w:szCs w:val="28"/>
                <w:lang w:eastAsia="en-US" w:bidi="ar-SA"/>
              </w:rPr>
              <w:t>V</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14BFB760" w14:textId="1D345700" w:rsidR="004037AC" w:rsidRPr="00765309" w:rsidRDefault="004037AC" w:rsidP="000971EB">
            <w:pPr>
              <w:widowControl/>
              <w:suppressAutoHyphens w:val="0"/>
              <w:spacing w:line="240" w:lineRule="atLeast"/>
              <w:ind w:left="-57" w:right="-57"/>
              <w:jc w:val="both"/>
              <w:rPr>
                <w:rFonts w:cs="Times New Roman"/>
                <w:b/>
                <w:sz w:val="28"/>
                <w:szCs w:val="28"/>
              </w:rPr>
            </w:pPr>
            <w:r w:rsidRPr="00765309">
              <w:rPr>
                <w:rFonts w:cs="Times New Roman"/>
                <w:b/>
                <w:sz w:val="28"/>
                <w:szCs w:val="28"/>
              </w:rPr>
              <w:t>Sở Giao thông vận tải</w:t>
            </w:r>
          </w:p>
        </w:tc>
      </w:tr>
      <w:tr w:rsidR="007E7434" w:rsidRPr="00765309" w14:paraId="43F7EC73"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622F258B" w14:textId="0D0168A2" w:rsidR="007E7434" w:rsidRPr="00765309" w:rsidRDefault="007E7434" w:rsidP="007E7434">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45C01E96" w14:textId="1D1866CD" w:rsidR="007E7434" w:rsidRPr="00765309" w:rsidRDefault="007E7434" w:rsidP="007E7434">
            <w:pPr>
              <w:widowControl/>
              <w:suppressAutoHyphens w:val="0"/>
              <w:spacing w:line="240" w:lineRule="atLeast"/>
              <w:ind w:left="-57" w:right="-57"/>
              <w:jc w:val="both"/>
              <w:rPr>
                <w:rFonts w:cs="Times New Roman"/>
                <w:sz w:val="28"/>
                <w:szCs w:val="28"/>
              </w:rPr>
            </w:pPr>
            <w:r w:rsidRPr="00765309">
              <w:rPr>
                <w:rFonts w:cs="Times New Roman"/>
                <w:sz w:val="28"/>
                <w:szCs w:val="28"/>
              </w:rPr>
              <w:t>Xây dựng giải pháp kết nối hệ thống giải quyết TTHC giữa hệ thống chuyên ngành và hệ thống iGate của tỉnh</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76623934" w14:textId="0896EF54" w:rsidR="007E7434" w:rsidRPr="00765309" w:rsidRDefault="009C617D" w:rsidP="007E7434">
            <w:pPr>
              <w:widowControl/>
              <w:suppressAutoHyphens w:val="0"/>
              <w:spacing w:line="240" w:lineRule="atLeast"/>
              <w:ind w:left="-57" w:right="-57"/>
              <w:jc w:val="both"/>
              <w:rPr>
                <w:rFonts w:cs="Times New Roman"/>
                <w:sz w:val="28"/>
                <w:szCs w:val="28"/>
              </w:rPr>
            </w:pPr>
            <w:r w:rsidRPr="00765309">
              <w:rPr>
                <w:rFonts w:cs="Times New Roman"/>
                <w:sz w:val="28"/>
                <w:szCs w:val="28"/>
              </w:rPr>
              <w:t>Đang triển khai thực hiện theo Kế hoạch</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139827E" w14:textId="3FA86A7C" w:rsidR="007E7434" w:rsidRPr="00765309" w:rsidRDefault="007E7434" w:rsidP="007E7434">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w:t>
            </w:r>
          </w:p>
        </w:tc>
      </w:tr>
      <w:tr w:rsidR="007E7434" w:rsidRPr="00765309" w14:paraId="20F021F3"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3F2CAFEC" w14:textId="4C7B62B4" w:rsidR="007E7434" w:rsidRPr="00765309" w:rsidRDefault="007E7434" w:rsidP="007E7434">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065C1E2" w14:textId="1F45FF0A" w:rsidR="007E7434" w:rsidRPr="00765309" w:rsidRDefault="007E7434" w:rsidP="007E7434">
            <w:pPr>
              <w:widowControl/>
              <w:suppressAutoHyphens w:val="0"/>
              <w:spacing w:line="240" w:lineRule="atLeast"/>
              <w:ind w:left="-57" w:right="-57"/>
              <w:jc w:val="both"/>
              <w:rPr>
                <w:rFonts w:cs="Times New Roman"/>
                <w:sz w:val="28"/>
                <w:szCs w:val="28"/>
              </w:rPr>
            </w:pPr>
            <w:r w:rsidRPr="00765309">
              <w:rPr>
                <w:rFonts w:cs="Times New Roman"/>
                <w:sz w:val="28"/>
                <w:szCs w:val="28"/>
              </w:rPr>
              <w:t>Xây dựng Hệ thống dữ liệu cần quản lý của ngành GTVT trên địa bàn tỉnh Đắk Lắk.</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4ACBCA13" w14:textId="0D88BCEF" w:rsidR="007E7434" w:rsidRPr="00765309" w:rsidRDefault="009C617D" w:rsidP="007E7434">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sz w:val="28"/>
                <w:szCs w:val="28"/>
              </w:rPr>
              <w:t>Đang triển khai thực hiện theo Kế hoạch</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71425FB" w14:textId="3B09DB3B" w:rsidR="007E7434" w:rsidRPr="00765309" w:rsidRDefault="007E7434" w:rsidP="007E7434">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Quý IV/2024</w:t>
            </w:r>
          </w:p>
        </w:tc>
      </w:tr>
      <w:tr w:rsidR="004037AC" w:rsidRPr="00765309" w14:paraId="29FDA972"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684611CA" w14:textId="26E663CD" w:rsidR="004037AC" w:rsidRPr="00765309" w:rsidRDefault="004037AC" w:rsidP="000971EB">
            <w:pPr>
              <w:widowControl/>
              <w:suppressAutoHyphens w:val="0"/>
              <w:spacing w:line="240" w:lineRule="atLeast"/>
              <w:ind w:left="-57" w:right="-57"/>
              <w:jc w:val="both"/>
              <w:rPr>
                <w:rFonts w:eastAsia="Times New Roman" w:cs="Times New Roman"/>
                <w:b/>
                <w:kern w:val="0"/>
                <w:sz w:val="28"/>
                <w:szCs w:val="28"/>
                <w:lang w:eastAsia="en-US" w:bidi="ar-SA"/>
              </w:rPr>
            </w:pPr>
            <w:r w:rsidRPr="00765309">
              <w:rPr>
                <w:rFonts w:eastAsia="Times New Roman" w:cs="Times New Roman"/>
                <w:b/>
                <w:kern w:val="0"/>
                <w:sz w:val="28"/>
                <w:szCs w:val="28"/>
                <w:lang w:eastAsia="en-US" w:bidi="ar-SA"/>
              </w:rPr>
              <w:t>VI</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1B82C93E" w14:textId="39E80416"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b/>
                <w:sz w:val="28"/>
                <w:szCs w:val="28"/>
              </w:rPr>
              <w:t>Sở Công thương</w:t>
            </w:r>
          </w:p>
        </w:tc>
      </w:tr>
      <w:tr w:rsidR="004037AC" w:rsidRPr="00765309" w14:paraId="27C414CF"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3745E81D" w14:textId="6F5A41D4"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FE66A6B" w14:textId="20DF3274" w:rsidR="004037AC" w:rsidRPr="00765309" w:rsidRDefault="004037AC" w:rsidP="000971EB">
            <w:pPr>
              <w:widowControl/>
              <w:suppressAutoHyphens w:val="0"/>
              <w:spacing w:line="240" w:lineRule="atLeast"/>
              <w:ind w:left="-57" w:right="-57"/>
              <w:jc w:val="both"/>
              <w:rPr>
                <w:rFonts w:cs="Times New Roman"/>
                <w:b/>
                <w:sz w:val="28"/>
                <w:szCs w:val="28"/>
              </w:rPr>
            </w:pPr>
            <w:r w:rsidRPr="00765309">
              <w:rPr>
                <w:rFonts w:eastAsia="Times New Roman" w:cs="Times New Roman"/>
                <w:kern w:val="0"/>
                <w:sz w:val="28"/>
                <w:szCs w:val="28"/>
                <w:lang w:eastAsia="en-US" w:bidi="ar-SA"/>
              </w:rPr>
              <w:t>Triển khai xây dựng Chương trình “tuyến phố không tiền mặt” trên địa bàn thành phố Buôn Ma Thuột.</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797803E4" w14:textId="77777777"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 Sở Công Thương đã  phối hợp cùng với Hiệp hội Thương mại điện tử Việt Nam và Kết nối Cộng đồng Doanh nghiệp Việt Vitrade, Ngân hàng TMCP Công Thương Việt Nam VietinBank - Chi nhánh Đắk Lắk, Ngân hàng Đầu tư và Phát triển (BIDV) Chi nhánh Ban Mê và Trung tâm Internet Việt Nam – VNNIC đã tổ chức “Lễ ra mắt Tuyến </w:t>
            </w:r>
            <w:r w:rsidRPr="00765309">
              <w:rPr>
                <w:rFonts w:eastAsia="Times New Roman" w:cs="Times New Roman"/>
                <w:kern w:val="0"/>
                <w:sz w:val="28"/>
                <w:szCs w:val="28"/>
                <w:lang w:eastAsia="en-US" w:bidi="ar-SA"/>
              </w:rPr>
              <w:lastRenderedPageBreak/>
              <w:t xml:space="preserve">phố thanh toán không tiền mặt Buôn Ma Thuột năm 2023 và giới thiệu các chính sách hỗ trợ doanh nghiệp”.  </w:t>
            </w:r>
          </w:p>
          <w:p w14:paraId="0C3A2ACE" w14:textId="77777777"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 Sau 2 giai đoạn của chương trình tuyến phố không tiền mặt, các đơn vị giải pháp thanh toán trực tuyến, ngân hàng thương mại thực hiện tư vấn, lắp đặt thiết bị thanh toán điện tử, định danh thương hiệu số. </w:t>
            </w:r>
          </w:p>
          <w:p w14:paraId="158D4219" w14:textId="68EAE217"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Chương trình đã tiếp cận khoảng gần 200 doanh nghiệp; lấy thông tin khoảng 170 doanh nghiệp; số doanh nghiệp đồng ý tham gia chương trình là 70 doanh nghiệp và 15 hộ kinh doanh nhận hỗ trợ triển khai định danh thương hiệu số. Hiện tại, các đơn vị giải pháp hỗ trợ triển khai tuyến phố: Vietinbank, Momo, Trung tâm Internet Việt Nam (VNNIC, SmartPay)...vẫn tiếp tục hỗ trợ các doanh nghiệp triển khai cũng như duy trì các phương</w:t>
            </w:r>
            <w:r w:rsidR="00264042">
              <w:rPr>
                <w:rFonts w:eastAsia="Times New Roman" w:cs="Times New Roman"/>
                <w:kern w:val="0"/>
                <w:sz w:val="28"/>
                <w:szCs w:val="28"/>
                <w:lang w:eastAsia="en-US" w:bidi="ar-SA"/>
              </w:rPr>
              <w:t xml:space="preserve"> thức thanh toán không tiền mặt</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72D6789" w14:textId="71B67309" w:rsidR="004037AC" w:rsidRPr="00765309" w:rsidRDefault="004037AC" w:rsidP="000971EB">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lastRenderedPageBreak/>
              <w:t>Thường xuyên</w:t>
            </w:r>
          </w:p>
        </w:tc>
      </w:tr>
      <w:tr w:rsidR="004037AC" w:rsidRPr="00765309" w14:paraId="4B59B9DF"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389E067D" w14:textId="2CB62402"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16BCB92" w14:textId="6A14C400" w:rsidR="004037AC" w:rsidRPr="00765309" w:rsidRDefault="004037AC" w:rsidP="000971EB">
            <w:pPr>
              <w:widowControl/>
              <w:suppressAutoHyphens w:val="0"/>
              <w:spacing w:line="240" w:lineRule="atLeast"/>
              <w:ind w:left="-57" w:right="-57"/>
              <w:jc w:val="both"/>
              <w:rPr>
                <w:rFonts w:cs="Times New Roman"/>
                <w:b/>
                <w:sz w:val="28"/>
                <w:szCs w:val="28"/>
              </w:rPr>
            </w:pPr>
            <w:r w:rsidRPr="00765309">
              <w:rPr>
                <w:rFonts w:eastAsia="Times New Roman" w:cs="Times New Roman"/>
                <w:kern w:val="0"/>
                <w:sz w:val="28"/>
                <w:szCs w:val="28"/>
                <w:lang w:eastAsia="en-US" w:bidi="ar-SA"/>
              </w:rPr>
              <w:t>Thúc đẩy các doanh nghiệp sử dụng hợp đồng điện tử trong hoạt động giao dịch</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3F6D5191" w14:textId="43901232"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Tiếp tục vận động, tuyên truyền các doanh nghiệp sử dụng hợp đồng đi</w:t>
            </w:r>
            <w:r w:rsidR="00264042">
              <w:rPr>
                <w:rFonts w:eastAsia="Times New Roman" w:cs="Times New Roman"/>
                <w:kern w:val="0"/>
                <w:sz w:val="28"/>
                <w:szCs w:val="28"/>
                <w:lang w:eastAsia="en-US" w:bidi="ar-SA"/>
              </w:rPr>
              <w:t>ện tử trong hoạt động giao dịch</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FDF03FC" w14:textId="7F680FAF" w:rsidR="004037AC" w:rsidRPr="00765309" w:rsidRDefault="004037AC" w:rsidP="000971EB">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Thường xuyên</w:t>
            </w:r>
          </w:p>
        </w:tc>
      </w:tr>
      <w:tr w:rsidR="004037AC" w:rsidRPr="00765309" w14:paraId="65C0AAE1"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577F7896" w14:textId="20BCEAD5"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b/>
                <w:kern w:val="0"/>
                <w:sz w:val="28"/>
                <w:szCs w:val="28"/>
                <w:lang w:eastAsia="en-US" w:bidi="ar-SA"/>
              </w:rPr>
              <w:t>VII</w:t>
            </w:r>
          </w:p>
        </w:tc>
        <w:tc>
          <w:tcPr>
            <w:tcW w:w="14458" w:type="dxa"/>
            <w:gridSpan w:val="3"/>
            <w:tcBorders>
              <w:top w:val="single" w:sz="4" w:space="0" w:color="auto"/>
              <w:left w:val="nil"/>
              <w:bottom w:val="single" w:sz="4" w:space="0" w:color="auto"/>
              <w:right w:val="single" w:sz="4" w:space="0" w:color="auto"/>
            </w:tcBorders>
            <w:shd w:val="clear" w:color="000000" w:fill="FFFFFF"/>
            <w:vAlign w:val="center"/>
          </w:tcPr>
          <w:p w14:paraId="1B04AE6C" w14:textId="3555D464"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cs="Times New Roman"/>
                <w:b/>
                <w:sz w:val="28"/>
                <w:szCs w:val="28"/>
              </w:rPr>
              <w:t>Sở Tài nguyên và Môi trường</w:t>
            </w:r>
          </w:p>
        </w:tc>
      </w:tr>
      <w:tr w:rsidR="006212C9" w:rsidRPr="00765309" w14:paraId="3CC4CEDE"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436F6735" w14:textId="5D2080E7" w:rsidR="006212C9" w:rsidRPr="00765309" w:rsidRDefault="006212C9" w:rsidP="006212C9">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3D73F50" w14:textId="15FC72DF" w:rsidR="006212C9" w:rsidRPr="00765309" w:rsidRDefault="006212C9" w:rsidP="006212C9">
            <w:pPr>
              <w:pBdr>
                <w:top w:val="none" w:sz="4" w:space="0" w:color="000000"/>
                <w:left w:val="none" w:sz="4" w:space="0" w:color="000000"/>
                <w:bottom w:val="none" w:sz="4" w:space="0" w:color="000000"/>
                <w:right w:val="none" w:sz="4" w:space="0" w:color="000000"/>
                <w:between w:val="none" w:sz="4" w:space="0" w:color="000000"/>
              </w:pBdr>
              <w:spacing w:before="120" w:after="120" w:line="242" w:lineRule="auto"/>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 xml:space="preserve">Triển khai Ứng dụng xây dựng cơ sở dữ liệu trong lĩnh vực tài nguyên và môi trường đối với 3 phân hệ Quản lý Khoáng sản, Quản lý Tài nguyên Nước, Quản lý Môi trường (theo Nghị định 73/2017/NĐ-CP ngày 14/6/2017 và Quyết định số </w:t>
            </w:r>
            <w:r w:rsidRPr="00765309">
              <w:rPr>
                <w:rFonts w:eastAsia="Times New Roman" w:cs="Times New Roman"/>
                <w:kern w:val="0"/>
                <w:sz w:val="28"/>
                <w:szCs w:val="28"/>
                <w:lang w:eastAsia="en-US" w:bidi="ar-SA"/>
              </w:rPr>
              <w:lastRenderedPageBreak/>
              <w:t>05/2020/QĐUBND ngày 20/01/2020).</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6EDC2011" w14:textId="0781052F"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lastRenderedPageBreak/>
              <w:t>Dự án xây dựng cơ sở dữ liệu tài nguyên và môi trường, được thực hiện thuộc 03 lĩnh vực (khoáng sản, tài nguyên nước và môi trường): Hiện nay đang trình UBND tỉnh phê duyệt đề cương và dự toán chi tiết Xây dựng cơ sở dữ liệu tài nguyên và môi trường trên địa bàn tỉnh Đắk Lắk. Dự kiến tháng 6/2024 tiến hành các bước lập hồ sơ lựa chọn nhà thầu để triển khai các bước tiếp theo.</w:t>
            </w:r>
          </w:p>
          <w:p w14:paraId="13A4987D" w14:textId="4D3B1687" w:rsidR="006212C9" w:rsidRPr="00765309" w:rsidRDefault="006212C9" w:rsidP="006212C9">
            <w:pPr>
              <w:widowControl/>
              <w:suppressAutoHyphens w:val="0"/>
              <w:spacing w:line="240" w:lineRule="atLeast"/>
              <w:ind w:left="-57" w:right="-57"/>
              <w:jc w:val="both"/>
              <w:rPr>
                <w:rFonts w:cs="Times New Roman"/>
                <w:sz w:val="28"/>
                <w:szCs w:val="28"/>
              </w:rPr>
            </w:pPr>
          </w:p>
        </w:tc>
        <w:tc>
          <w:tcPr>
            <w:tcW w:w="3827" w:type="dxa"/>
            <w:tcBorders>
              <w:top w:val="single" w:sz="4" w:space="0" w:color="auto"/>
              <w:left w:val="nil"/>
              <w:bottom w:val="single" w:sz="4" w:space="0" w:color="auto"/>
              <w:right w:val="single" w:sz="4" w:space="0" w:color="auto"/>
            </w:tcBorders>
            <w:shd w:val="clear" w:color="000000" w:fill="FFFFFF"/>
            <w:vAlign w:val="center"/>
          </w:tcPr>
          <w:p w14:paraId="2C7A9E45" w14:textId="12D0223D" w:rsidR="006212C9" w:rsidRPr="00765309" w:rsidRDefault="006212C9" w:rsidP="006212C9">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Quý IV/2024</w:t>
            </w:r>
          </w:p>
        </w:tc>
      </w:tr>
      <w:tr w:rsidR="006212C9" w:rsidRPr="00765309" w14:paraId="2070EF5E"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257FF486" w14:textId="24671B87" w:rsidR="006212C9" w:rsidRPr="00765309" w:rsidRDefault="006212C9" w:rsidP="006212C9">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8D48662" w14:textId="0A9BC826"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Xây dựng dữ liệu Tài nguyên và Môi trường đối với 3 lĩnh vực dữ liệu về khoáng sản, dữ liệu về tài nguyên nước, dữ liệu về môi trường</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15F98BEF" w14:textId="53E6CEDF"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- 7 đơn vị hành chính cấp huyện đã xây dựng hoàn thành CSDL đất đai theo Dự</w:t>
            </w:r>
            <w:r w:rsidR="00264042">
              <w:rPr>
                <w:rFonts w:cs="Times New Roman"/>
                <w:sz w:val="28"/>
                <w:szCs w:val="28"/>
              </w:rPr>
              <w:t xml:space="preserve"> án VILG</w:t>
            </w:r>
          </w:p>
          <w:p w14:paraId="4C341EF0" w14:textId="54B4C896"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- 8 đơn vị hành chính cấp huyện đang triển khai xây dựng hệ thống hồ sơ địa chính và cơ sở dữ liệu đất đai theo Dự án tổng thể, gồm: 6 đơn vị hành chính cấp huyện đang triển khai; 2 đơn vị hành chính cấp huyện đang hoàn thiện thủ tục đấu thầu lựa chọn đơn vị thi công để triể</w:t>
            </w:r>
            <w:r w:rsidR="00264042">
              <w:rPr>
                <w:rFonts w:cs="Times New Roman"/>
                <w:sz w:val="28"/>
                <w:szCs w:val="28"/>
              </w:rPr>
              <w:t>n khai</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0693C604" w14:textId="7EA53350" w:rsidR="006212C9" w:rsidRPr="00765309" w:rsidRDefault="006212C9" w:rsidP="006212C9">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Quý IV/2024</w:t>
            </w:r>
          </w:p>
        </w:tc>
      </w:tr>
      <w:tr w:rsidR="006212C9" w:rsidRPr="00765309" w14:paraId="1989E36D"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6ED9F77C" w14:textId="37F16811" w:rsidR="006212C9" w:rsidRPr="00765309" w:rsidRDefault="006212C9" w:rsidP="006212C9">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3</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AF84B9B" w14:textId="47396D25"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Xây dựng cơ sở dữ liệu đất đai theo Kế hoạch 134/KH-UBND ngày 4/7/2022 của UBND tỉnh</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230A8C36" w14:textId="77777777"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 xml:space="preserve">- 7 đơn vị hành chính cấp huyện đã xây dựng hoàn thành CSDL đất đai theo Dự án VILG; </w:t>
            </w:r>
          </w:p>
          <w:p w14:paraId="62794103" w14:textId="6819CDE0"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- 8 đơn vị hành chính cấp huyện đang triển khai xây dựng hệ thống hồ sơ địa chính và cơ sở dữ liệu đất đai theo Dự án tổng thể, gồm: 6 đơn vị hành chính cấp huyện đang triển khai; 2 đơn vị hành chính cấp huyện đang hoàn thiện thủ tục đấu thầu lựa chọn đơn vị thi công để triể</w:t>
            </w:r>
            <w:r w:rsidR="00264042">
              <w:rPr>
                <w:rFonts w:cs="Times New Roman"/>
                <w:sz w:val="28"/>
                <w:szCs w:val="28"/>
              </w:rPr>
              <w:t>n khai</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0C009C6" w14:textId="19A81263" w:rsidR="006212C9" w:rsidRPr="00765309" w:rsidRDefault="006212C9" w:rsidP="006212C9">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Quý IV/2024</w:t>
            </w:r>
          </w:p>
        </w:tc>
      </w:tr>
      <w:tr w:rsidR="006212C9" w:rsidRPr="00765309" w14:paraId="7A348413" w14:textId="77777777" w:rsidTr="00601C65">
        <w:trPr>
          <w:trHeight w:val="454"/>
        </w:trPr>
        <w:tc>
          <w:tcPr>
            <w:tcW w:w="891" w:type="dxa"/>
            <w:tcBorders>
              <w:top w:val="nil"/>
              <w:left w:val="single" w:sz="4" w:space="0" w:color="auto"/>
              <w:bottom w:val="single" w:sz="4" w:space="0" w:color="auto"/>
              <w:right w:val="single" w:sz="4" w:space="0" w:color="auto"/>
            </w:tcBorders>
            <w:shd w:val="clear" w:color="000000" w:fill="FFFFFF"/>
            <w:vAlign w:val="center"/>
          </w:tcPr>
          <w:p w14:paraId="50700375" w14:textId="77781CFC" w:rsidR="006212C9" w:rsidRPr="00765309" w:rsidRDefault="006212C9" w:rsidP="006212C9">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4417B37" w14:textId="50598DA6"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Xây dựng kho hồ sơ dữ liệu số về tài nguyên và môi trường</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0F20D369" w14:textId="52168411" w:rsidR="006212C9" w:rsidRPr="00765309" w:rsidRDefault="006212C9" w:rsidP="006212C9">
            <w:pPr>
              <w:widowControl/>
              <w:suppressAutoHyphens w:val="0"/>
              <w:spacing w:line="240" w:lineRule="atLeast"/>
              <w:ind w:left="-57" w:right="-57"/>
              <w:jc w:val="both"/>
              <w:rPr>
                <w:rFonts w:cs="Times New Roman"/>
                <w:sz w:val="28"/>
                <w:szCs w:val="28"/>
              </w:rPr>
            </w:pPr>
            <w:r w:rsidRPr="00765309">
              <w:rPr>
                <w:rFonts w:cs="Times New Roman"/>
                <w:sz w:val="28"/>
                <w:szCs w:val="28"/>
              </w:rPr>
              <w:t>Hiện nay Sở Tài nguyên và Môi trường đang xây dựng phương án xây dựng cơ sở dữ liệu số hóa kho hồ sơ tài liệu lĩnh vực Tài nguyên và môi trường lưu trữ tại Trung tâm Công nghệ thông tin Tài nguyên và Môi trường – Sở Tài nguyên và Môi trường, thực hiện khảo sát lập đề cương nhiệm vụ trình UBND tỉnh xin chủ trương thực hiện</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95B224E" w14:textId="34D9AF06" w:rsidR="006212C9" w:rsidRPr="00765309" w:rsidRDefault="006212C9" w:rsidP="006212C9">
            <w:pPr>
              <w:widowControl/>
              <w:suppressAutoHyphens w:val="0"/>
              <w:spacing w:line="240" w:lineRule="atLeast"/>
              <w:ind w:left="-57" w:right="-57"/>
              <w:jc w:val="both"/>
              <w:rPr>
                <w:rFonts w:eastAsia="Times New Roman" w:cs="Times New Roman"/>
                <w:bCs/>
                <w:kern w:val="0"/>
                <w:sz w:val="28"/>
                <w:szCs w:val="28"/>
                <w:lang w:eastAsia="en-US" w:bidi="ar-SA"/>
              </w:rPr>
            </w:pPr>
            <w:r w:rsidRPr="00765309">
              <w:rPr>
                <w:rFonts w:eastAsia="Times New Roman" w:cs="Times New Roman"/>
                <w:kern w:val="0"/>
                <w:sz w:val="28"/>
                <w:szCs w:val="28"/>
                <w:lang w:eastAsia="en-US" w:bidi="ar-SA"/>
              </w:rPr>
              <w:t>Quý IV/2024</w:t>
            </w:r>
          </w:p>
        </w:tc>
      </w:tr>
      <w:tr w:rsidR="004037AC" w:rsidRPr="00765309" w14:paraId="59525EAF" w14:textId="77777777" w:rsidTr="00601C65">
        <w:trPr>
          <w:trHeight w:val="393"/>
        </w:trPr>
        <w:tc>
          <w:tcPr>
            <w:tcW w:w="891" w:type="dxa"/>
            <w:tcBorders>
              <w:top w:val="nil"/>
              <w:left w:val="single" w:sz="4" w:space="0" w:color="auto"/>
              <w:bottom w:val="single" w:sz="4" w:space="0" w:color="auto"/>
              <w:right w:val="single" w:sz="4" w:space="0" w:color="auto"/>
            </w:tcBorders>
            <w:shd w:val="clear" w:color="000000" w:fill="FFFFFF"/>
            <w:vAlign w:val="center"/>
          </w:tcPr>
          <w:p w14:paraId="7D357DD4" w14:textId="20A2B01A" w:rsidR="004037AC" w:rsidRPr="00765309" w:rsidRDefault="004037AC" w:rsidP="000971EB">
            <w:pPr>
              <w:widowControl/>
              <w:suppressAutoHyphens w:val="0"/>
              <w:spacing w:line="240" w:lineRule="atLeast"/>
              <w:ind w:left="-57" w:right="-57"/>
              <w:jc w:val="both"/>
              <w:rPr>
                <w:rFonts w:eastAsia="Times New Roman" w:cs="Times New Roman"/>
                <w:b/>
                <w:color w:val="000000" w:themeColor="text1"/>
                <w:kern w:val="0"/>
                <w:sz w:val="28"/>
                <w:szCs w:val="28"/>
                <w:lang w:eastAsia="en-US" w:bidi="ar-SA"/>
              </w:rPr>
            </w:pPr>
            <w:r w:rsidRPr="00765309">
              <w:rPr>
                <w:rFonts w:eastAsia="Times New Roman" w:cs="Times New Roman"/>
                <w:b/>
                <w:bCs/>
                <w:color w:val="000000" w:themeColor="text1"/>
                <w:kern w:val="0"/>
                <w:sz w:val="28"/>
                <w:szCs w:val="28"/>
                <w:lang w:eastAsia="en-US" w:bidi="ar-SA"/>
              </w:rPr>
              <w:t>VII</w:t>
            </w:r>
            <w:r w:rsidR="00D068EB" w:rsidRPr="00765309">
              <w:rPr>
                <w:rFonts w:eastAsia="Times New Roman" w:cs="Times New Roman"/>
                <w:b/>
                <w:bCs/>
                <w:color w:val="000000" w:themeColor="text1"/>
                <w:kern w:val="0"/>
                <w:sz w:val="28"/>
                <w:szCs w:val="28"/>
                <w:lang w:eastAsia="en-US" w:bidi="ar-SA"/>
              </w:rPr>
              <w:t>I</w:t>
            </w:r>
          </w:p>
        </w:tc>
        <w:tc>
          <w:tcPr>
            <w:tcW w:w="14458" w:type="dxa"/>
            <w:gridSpan w:val="3"/>
            <w:tcBorders>
              <w:top w:val="nil"/>
              <w:left w:val="nil"/>
              <w:bottom w:val="single" w:sz="4" w:space="0" w:color="auto"/>
              <w:right w:val="single" w:sz="4" w:space="0" w:color="auto"/>
            </w:tcBorders>
            <w:shd w:val="clear" w:color="000000" w:fill="FFFFFF"/>
            <w:vAlign w:val="center"/>
          </w:tcPr>
          <w:p w14:paraId="092F85D0" w14:textId="420528D6" w:rsidR="004037AC" w:rsidRPr="00765309" w:rsidRDefault="004037AC" w:rsidP="000971EB">
            <w:pPr>
              <w:widowControl/>
              <w:suppressAutoHyphens w:val="0"/>
              <w:spacing w:line="240" w:lineRule="atLeast"/>
              <w:ind w:left="-57" w:right="-57"/>
              <w:jc w:val="both"/>
              <w:rPr>
                <w:rFonts w:eastAsia="Times New Roman" w:cs="Times New Roman"/>
                <w:b/>
                <w:color w:val="000000" w:themeColor="text1"/>
                <w:kern w:val="0"/>
                <w:sz w:val="28"/>
                <w:szCs w:val="28"/>
                <w:lang w:eastAsia="en-US" w:bidi="ar-SA"/>
              </w:rPr>
            </w:pPr>
            <w:r w:rsidRPr="00765309">
              <w:rPr>
                <w:rFonts w:eastAsia="Times New Roman" w:cs="Times New Roman"/>
                <w:b/>
                <w:bCs/>
                <w:color w:val="000000" w:themeColor="text1"/>
                <w:kern w:val="0"/>
                <w:sz w:val="28"/>
                <w:szCs w:val="28"/>
                <w:lang w:eastAsia="en-US" w:bidi="ar-SA"/>
              </w:rPr>
              <w:t>Sở Văn hóa, Thể thao và Du lịch</w:t>
            </w:r>
          </w:p>
        </w:tc>
      </w:tr>
      <w:tr w:rsidR="000904B3" w:rsidRPr="00765309" w14:paraId="452876E1" w14:textId="77777777" w:rsidTr="00264042">
        <w:trPr>
          <w:trHeight w:val="1230"/>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7AC50A" w14:textId="20AE5BDF"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1</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7E5D3B2" w14:textId="5000799F"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Xây dựng Cơ sở dữ liệu và Hệ thống thông tin Di sản văn hóa</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4C857980" w14:textId="1D154522" w:rsidR="000904B3" w:rsidRPr="00264042" w:rsidRDefault="000904B3" w:rsidP="000904B3">
            <w:pPr>
              <w:widowControl/>
              <w:suppressAutoHyphens w:val="0"/>
              <w:spacing w:line="240" w:lineRule="atLeast"/>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xml:space="preserve">- Triển khai số hóa lĩnh vực Di sản văn hóa theo Quyêt định 2026/QĐ-TTg ngày 02/12/2021 của Thủ tướng Chính phủ quyết định phê duyệt Chương trình số hóa Di sản văn hóa giai đoạn 2021 – 2030;  xây dựng quy trình xử lý, bảo </w:t>
            </w:r>
            <w:r w:rsidRPr="00264042">
              <w:rPr>
                <w:rFonts w:eastAsia="Times New Roman" w:cs="Times New Roman"/>
                <w:kern w:val="0"/>
                <w:sz w:val="28"/>
                <w:szCs w:val="28"/>
                <w:lang w:eastAsia="en-US" w:bidi="ar-SA"/>
              </w:rPr>
              <w:lastRenderedPageBreak/>
              <w:t>quản, tu bổ, phục hồi di tích; xây dựng hệ thống trưng bày và thuyết minh tương tác trong bảo tàng; ứng dụng công nghệ vào quy trình xử lý, bảo quản hiện vật trong Bảo tàng Đắk Lắ</w:t>
            </w:r>
            <w:r w:rsidR="00264042" w:rsidRPr="00264042">
              <w:rPr>
                <w:rFonts w:eastAsia="Times New Roman" w:cs="Times New Roman"/>
                <w:kern w:val="0"/>
                <w:sz w:val="28"/>
                <w:szCs w:val="28"/>
                <w:lang w:eastAsia="en-US" w:bidi="ar-SA"/>
              </w:rPr>
              <w:t>k</w:t>
            </w:r>
          </w:p>
          <w:p w14:paraId="3792FE8A" w14:textId="1D129888" w:rsidR="000904B3" w:rsidRPr="00264042" w:rsidRDefault="000904B3" w:rsidP="000904B3">
            <w:pPr>
              <w:widowControl/>
              <w:suppressAutoHyphens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Triển khai thực hiện số hoá 02 di tích gồm: Di tích lịch sử quốc gia đặc biệt Nhà đày Buôn Ma Thuột (phường Tự An, thành phố Buôn Ma Thuột) và Di tích lịch sử quốc gia đình Lạc Giao (phường Thống Nhất, thành phố Buôn Ma Thuột). Thông tin, hồ sơ số hóa gồm: Lý lịch; tập ảnh khảo tả; Bản đồ vị trí; bản vẽ mặt bằng tổng thể, bản đồ khoanh vùng các khu vực bảo vệ; Quyết định xếp hạng; các văn bản hướng dẫn, chỉ đạo điều hành liên quan đến hoạt động quản lý, tu bổ, tôn tạo và phát huy giá trị đối với di tích, các hiện vật, tư liệu, hình ảnh, video liên quan đến di tích; một số kỳ tế, lễ tạ</w:t>
            </w:r>
            <w:r w:rsidR="00264042" w:rsidRPr="00264042">
              <w:rPr>
                <w:rFonts w:eastAsia="Times New Roman" w:cs="Times New Roman"/>
                <w:kern w:val="0"/>
                <w:sz w:val="28"/>
                <w:szCs w:val="28"/>
                <w:lang w:eastAsia="en-US" w:bidi="ar-SA"/>
              </w:rPr>
              <w:t>i di tích</w:t>
            </w:r>
          </w:p>
          <w:p w14:paraId="1D3BC236" w14:textId="3B2592C2" w:rsidR="000904B3" w:rsidRPr="00264042" w:rsidRDefault="000904B3" w:rsidP="000904B3">
            <w:pPr>
              <w:widowControl/>
              <w:suppressAutoHyphens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Sử dụng hệ thống thuyết minh tự động (Audio guide) tại các không gian trưng bày thường xuyên của Bảo tàng Đắk Lắk, trải nghiệm hiện vật 3D trên nền tảng web (</w:t>
            </w:r>
            <w:hyperlink r:id="rId9" w:history="1">
              <w:r w:rsidRPr="00264042">
                <w:rPr>
                  <w:rFonts w:eastAsia="Times New Roman" w:cs="Times New Roman"/>
                  <w:kern w:val="0"/>
                  <w:sz w:val="28"/>
                  <w:szCs w:val="28"/>
                  <w:lang w:eastAsia="en-US" w:bidi="ar-SA"/>
                </w:rPr>
                <w:t>http://hienvatdaklak.baotangso.com/</w:t>
              </w:r>
            </w:hyperlink>
            <w:r w:rsidRPr="00264042">
              <w:rPr>
                <w:rFonts w:eastAsia="Times New Roman" w:cs="Times New Roman"/>
                <w:kern w:val="0"/>
                <w:sz w:val="28"/>
                <w:szCs w:val="28"/>
                <w:lang w:eastAsia="en-US" w:bidi="ar-SA"/>
              </w:rPr>
              <w:t>) và quét mã QR để tải ứng dụng (App DakLak Museum), đồng thời giới thiệu hoạt động trải nghiệm thực tế ảo VR, góp phần nâng cao chất lượng dịch vụ thuyết minh cũng như hình ảnh và giá trị của Bảo tàng Đắk Lắk với khách tham quan trong thời đại công nghệ số;</w:t>
            </w:r>
          </w:p>
          <w:p w14:paraId="18964F70" w14:textId="54CE4DD7" w:rsidR="000904B3" w:rsidRPr="00264042" w:rsidRDefault="000904B3" w:rsidP="000904B3">
            <w:pPr>
              <w:widowControl/>
              <w:suppressAutoHyphens w:val="0"/>
              <w:autoSpaceDE w:val="0"/>
              <w:autoSpaceDN w:val="0"/>
              <w:adjustRightInd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xml:space="preserve">- Xây dựng cơ sở dữ liệu số cho nội dung thuyết minh tự động (Audio guide) tại Di tích lịch sử quốc gia đặc biệt Nhà đày Buôn Ma Thuột, Di tích lịch sử quốc gia Biệt điện </w:t>
            </w:r>
            <w:r w:rsidRPr="00264042">
              <w:rPr>
                <w:rFonts w:eastAsia="Times New Roman" w:cs="Times New Roman"/>
                <w:kern w:val="0"/>
                <w:sz w:val="28"/>
                <w:szCs w:val="28"/>
                <w:lang w:eastAsia="en-US" w:bidi="ar-SA"/>
              </w:rPr>
              <w:lastRenderedPageBreak/>
              <w:t>Bảo Đại và Di tích lịch sử quốc gia Đình Lạ</w:t>
            </w:r>
            <w:r w:rsidR="00264042" w:rsidRPr="00264042">
              <w:rPr>
                <w:rFonts w:eastAsia="Times New Roman" w:cs="Times New Roman"/>
                <w:kern w:val="0"/>
                <w:sz w:val="28"/>
                <w:szCs w:val="28"/>
                <w:lang w:eastAsia="en-US" w:bidi="ar-SA"/>
              </w:rPr>
              <w:t>c Giao</w:t>
            </w:r>
          </w:p>
          <w:p w14:paraId="5972298B" w14:textId="07000884" w:rsidR="000904B3" w:rsidRPr="00264042" w:rsidRDefault="000904B3" w:rsidP="000904B3">
            <w:pPr>
              <w:widowControl/>
              <w:suppressAutoHyphens w:val="0"/>
              <w:autoSpaceDE w:val="0"/>
              <w:autoSpaceDN w:val="0"/>
              <w:adjustRightInd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xml:space="preserve">- Triển khai quét 3D toàn bộ không gian trưng bày chuyên đề “Trang phục truyền thống các dân tộc ở Đắk Lắk” và xây dựng trải nghiệm thực tế ảo (VR) tại địa chỉ: </w:t>
            </w:r>
            <w:hyperlink r:id="rId10" w:history="1">
              <w:r w:rsidRPr="00264042">
                <w:rPr>
                  <w:rFonts w:eastAsia="Times New Roman" w:cs="Times New Roman"/>
                  <w:kern w:val="0"/>
                  <w:sz w:val="28"/>
                  <w:szCs w:val="28"/>
                  <w:lang w:eastAsia="en-US" w:bidi="ar-SA"/>
                </w:rPr>
                <w:t>https://demo-map.vietnaminfo.net/tours/baotangdaklak/</w:t>
              </w:r>
            </w:hyperlink>
            <w:r w:rsidRPr="00264042">
              <w:rPr>
                <w:rFonts w:eastAsia="Times New Roman" w:cs="Times New Roman"/>
                <w:kern w:val="0"/>
                <w:sz w:val="28"/>
                <w:szCs w:val="28"/>
                <w:lang w:eastAsia="en-US" w:bidi="ar-SA"/>
              </w:rPr>
              <w:t>; xây dựng cơ sở dữ liệu (hiện vật, hình ảnh, câu chuyện…) để phục vụ việc số hóa nội dung trưng bày ả</w:t>
            </w:r>
            <w:r w:rsidR="00264042" w:rsidRPr="00264042">
              <w:rPr>
                <w:rFonts w:eastAsia="Times New Roman" w:cs="Times New Roman"/>
                <w:kern w:val="0"/>
                <w:sz w:val="28"/>
                <w:szCs w:val="28"/>
                <w:lang w:eastAsia="en-US" w:bidi="ar-SA"/>
              </w:rPr>
              <w:t>o 3D</w:t>
            </w:r>
          </w:p>
          <w:p w14:paraId="21B73B14" w14:textId="44738C22" w:rsidR="000904B3" w:rsidRPr="00264042" w:rsidRDefault="000904B3" w:rsidP="000904B3">
            <w:pPr>
              <w:widowControl/>
              <w:suppressAutoHyphens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Xây dựng cơ sở dữ liệu số cho nội dung thuyết minh tự động (Audio guide) tại Di tích lịch sử quốc gia đặc biệt Nhà đày Buôn Ma Thuột và Di tích lịch sử quốc gia Biệt điện Bảo Đại; Hệ thống thuyết minh tự động (Audio Guide) tại Bảo tàng Đắk Lắk chạy song song trên hai nền tảng là ứng dụng di động (App DakLak Museum) và thiết bị cầm tay chuyên dụng. Trong đó, ứng dụng thuyết minh tự động với nhiều tính năng nổi bật giúp khách tham quan dễ dàng sử dụng và tương tác với giao diện đơn giản, bắt mắt, dễ hiểu. Điểm nổi bật nhất của ứng dụng này chính là chế độ xem hiện vật 3D, cho phép khách tham quan có thể xem hiện vật từ nhiều góc nhìn, tương tác với hiện vật, xoay 360 độ và tra cứu thông tin từ những điểm tương tác trên hiện vậ</w:t>
            </w:r>
            <w:r w:rsidR="00264042" w:rsidRPr="00264042">
              <w:rPr>
                <w:rFonts w:eastAsia="Times New Roman" w:cs="Times New Roman"/>
                <w:kern w:val="0"/>
                <w:sz w:val="28"/>
                <w:szCs w:val="28"/>
                <w:lang w:eastAsia="en-US" w:bidi="ar-SA"/>
              </w:rPr>
              <w:t>t</w:t>
            </w:r>
          </w:p>
          <w:p w14:paraId="511E3C1E" w14:textId="1E2CA145" w:rsidR="00264042" w:rsidRPr="00264042" w:rsidRDefault="000904B3" w:rsidP="000904B3">
            <w:pPr>
              <w:widowControl/>
              <w:suppressAutoHyphens w:val="0"/>
              <w:spacing w:before="80" w:after="80"/>
              <w:ind w:left="-57" w:right="-57" w:hanging="51"/>
              <w:jc w:val="both"/>
              <w:rPr>
                <w:rFonts w:eastAsia="Times New Roman" w:cs="Times New Roman"/>
                <w:kern w:val="0"/>
                <w:sz w:val="28"/>
                <w:szCs w:val="28"/>
                <w:lang w:eastAsia="en-US" w:bidi="ar-SA"/>
              </w:rPr>
            </w:pPr>
            <w:r w:rsidRPr="00264042">
              <w:rPr>
                <w:rFonts w:eastAsia="Times New Roman" w:cs="Times New Roman"/>
                <w:kern w:val="0"/>
                <w:sz w:val="28"/>
                <w:szCs w:val="28"/>
                <w:lang w:eastAsia="en-US" w:bidi="ar-SA"/>
              </w:rPr>
              <w:t>- Triển khai quét 3D toàn bộ không gian trưng bày chuyên đề “Trang phục truyền thống các dân tộc ở Đắk Lắk”, xây dựng cơ sở dữ liệu (hiện vật, hình ảnh, câu chuyện…) để phục vụ việ</w:t>
            </w:r>
            <w:bookmarkStart w:id="0" w:name="_GoBack"/>
            <w:bookmarkEnd w:id="0"/>
            <w:r w:rsidRPr="00264042">
              <w:rPr>
                <w:rFonts w:eastAsia="Times New Roman" w:cs="Times New Roman"/>
                <w:kern w:val="0"/>
                <w:sz w:val="28"/>
                <w:szCs w:val="28"/>
                <w:lang w:eastAsia="en-US" w:bidi="ar-SA"/>
              </w:rPr>
              <w:t>c số hóa nội dung trưng bày ảo 3D.</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71103CF1"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16FEF033"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4D5197BD"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4E3704E0"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2FC2EFB3"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64727633" w14:textId="7777777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p>
          <w:p w14:paraId="0FF51A53" w14:textId="2026A7B7" w:rsidR="000904B3" w:rsidRPr="00765309" w:rsidRDefault="00EA3B9C"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t>Đã hoàn thành và tiếp tục cập nhật CSDL đến hết Quý IV/2024</w:t>
            </w:r>
          </w:p>
        </w:tc>
      </w:tr>
      <w:tr w:rsidR="000904B3" w:rsidRPr="00765309" w14:paraId="0B8FBEDB" w14:textId="77777777" w:rsidTr="00601C65">
        <w:trPr>
          <w:trHeight w:val="1807"/>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073DF95B" w14:textId="1A68E616"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2</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6F93CD2E" w14:textId="1782852A" w:rsidR="000904B3" w:rsidRPr="00765309" w:rsidRDefault="000904B3" w:rsidP="000904B3">
            <w:pPr>
              <w:widowControl/>
              <w:suppressAutoHyphens w:val="0"/>
              <w:spacing w:line="240" w:lineRule="atLeast"/>
              <w:ind w:left="-57" w:right="-57"/>
              <w:jc w:val="both"/>
              <w:rPr>
                <w:rFonts w:cs="Times New Roman"/>
                <w:color w:val="000000"/>
                <w:sz w:val="28"/>
                <w:szCs w:val="28"/>
              </w:rPr>
            </w:pPr>
            <w:r w:rsidRPr="00765309">
              <w:rPr>
                <w:rFonts w:cs="Times New Roman"/>
                <w:sz w:val="28"/>
                <w:szCs w:val="28"/>
              </w:rPr>
              <w:t>Xây dựng Cơ sở dữ liệu và Hệ thống thông tin Thể dục thể thao</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65C96487" w14:textId="26C8F2C4" w:rsidR="000904B3" w:rsidRPr="00765309" w:rsidRDefault="000904B3" w:rsidP="000904B3">
            <w:pPr>
              <w:widowControl/>
              <w:suppressAutoHyphens w:val="0"/>
              <w:spacing w:line="240" w:lineRule="atLeast"/>
              <w:ind w:left="-57" w:right="-57" w:hanging="51"/>
              <w:jc w:val="both"/>
              <w:rPr>
                <w:rFonts w:cs="Times New Roman"/>
                <w:sz w:val="28"/>
                <w:szCs w:val="28"/>
              </w:rPr>
            </w:pPr>
            <w:r w:rsidRPr="00765309">
              <w:rPr>
                <w:rFonts w:cs="Times New Roman"/>
                <w:sz w:val="28"/>
                <w:szCs w:val="28"/>
              </w:rPr>
              <w:t>Hoàn thành nghiệm thu và đưa vào sử dụng Hệ thống phần mềm quản lý vận động viên. Cập nhật cơ sở dữ liệu vận động viên, phục vụ quản lý huấn luyện, vận động viên, làm cơ sở đánh giá, phân tích và giám sát vòng đi thi đấu thể thao của vận động viên, từ đấy đưa ra chiến lược đào tạo và huấn luyện hiệu quả nhất. Hệ thống nhằm thực hiện:</w:t>
            </w:r>
          </w:p>
          <w:p w14:paraId="7A226D99" w14:textId="22E919E4" w:rsidR="000904B3" w:rsidRPr="00765309" w:rsidRDefault="000904B3" w:rsidP="000904B3">
            <w:pPr>
              <w:widowControl/>
              <w:suppressAutoHyphens w:val="0"/>
              <w:spacing w:line="240" w:lineRule="atLeast"/>
              <w:ind w:left="-57" w:right="-57" w:hanging="51"/>
              <w:jc w:val="both"/>
              <w:rPr>
                <w:rFonts w:cs="Times New Roman"/>
                <w:sz w:val="28"/>
                <w:szCs w:val="28"/>
              </w:rPr>
            </w:pPr>
            <w:r w:rsidRPr="00765309">
              <w:rPr>
                <w:rFonts w:cs="Times New Roman"/>
                <w:sz w:val="28"/>
                <w:szCs w:val="28"/>
              </w:rPr>
              <w:t>+ Hỗ trợ các huấn luyện viên, vận động viên,...để nâng cao thành tích thi đấ</w:t>
            </w:r>
            <w:r w:rsidR="00264042">
              <w:rPr>
                <w:rFonts w:cs="Times New Roman"/>
                <w:sz w:val="28"/>
                <w:szCs w:val="28"/>
              </w:rPr>
              <w:t>u.</w:t>
            </w:r>
          </w:p>
          <w:p w14:paraId="15D38FA1" w14:textId="77777777" w:rsidR="000904B3" w:rsidRPr="00765309" w:rsidRDefault="000904B3" w:rsidP="000904B3">
            <w:pPr>
              <w:widowControl/>
              <w:suppressAutoHyphens w:val="0"/>
              <w:spacing w:line="240" w:lineRule="atLeast"/>
              <w:ind w:left="-57" w:right="-57" w:hanging="51"/>
              <w:jc w:val="both"/>
              <w:rPr>
                <w:rFonts w:cs="Times New Roman"/>
                <w:sz w:val="28"/>
                <w:szCs w:val="28"/>
              </w:rPr>
            </w:pPr>
            <w:r w:rsidRPr="00765309">
              <w:rPr>
                <w:rFonts w:cs="Times New Roman"/>
                <w:sz w:val="28"/>
                <w:szCs w:val="28"/>
              </w:rPr>
              <w:t>+ CSDL phục vụ quản lý vận động viên: Quản lý thông tin các vận động viên từ khi kiểm tra đầu vào, thi tuyển năng khiếu, tham gia luyện tập, kiểm tra đánh giá năng lực, ký h p đồng…gồm các tiêu chí cơ bản như: Họ và tên, ngày tháng năm sinh, số định danh cá nhân, CCCD, hộ chiếu, trình độ vận động viên, thành tích thi đấu tại các giải thi đấu, chế độ chính sách của vận động viên, th i hạn h p đồng tập luyện, thi đấu, thành tích và khen thưởng…</w:t>
            </w:r>
          </w:p>
          <w:p w14:paraId="7039CF81" w14:textId="14FB8FDA" w:rsidR="000904B3" w:rsidRPr="00765309" w:rsidRDefault="000904B3" w:rsidP="000904B3">
            <w:pPr>
              <w:widowControl/>
              <w:suppressAutoHyphens w:val="0"/>
              <w:spacing w:line="240" w:lineRule="atLeast"/>
              <w:ind w:left="-57" w:right="-57" w:hanging="51"/>
              <w:jc w:val="both"/>
              <w:rPr>
                <w:rFonts w:cs="Times New Roman"/>
                <w:sz w:val="28"/>
                <w:szCs w:val="28"/>
              </w:rPr>
            </w:pPr>
            <w:r w:rsidRPr="00765309">
              <w:rPr>
                <w:rFonts w:cs="Times New Roman"/>
                <w:sz w:val="28"/>
                <w:szCs w:val="28"/>
              </w:rPr>
              <w:t xml:space="preserve"> + CSDL phục vụ quản lý huấn luyện viên: Quản lý hồ sơ huấn luyện của vận động viên từ lúc tuyển chọn đầu vào cho đến quá trình tập luyện và thi đấu, bao gồm các thông tin về thành tích thi đấu tại các giải trong nước, quốc tế, các thông tin về công tác kiểm tra, đánh giá trong quá trình huấn luyệ</w:t>
            </w:r>
            <w:r w:rsidR="00264042">
              <w:rPr>
                <w:rFonts w:cs="Times New Roman"/>
                <w:sz w:val="28"/>
                <w:szCs w:val="28"/>
              </w:rPr>
              <w:t>n</w:t>
            </w:r>
          </w:p>
          <w:p w14:paraId="74DA74A8" w14:textId="781F7186" w:rsidR="000904B3" w:rsidRPr="00765309" w:rsidRDefault="000904B3" w:rsidP="000904B3">
            <w:pPr>
              <w:widowControl/>
              <w:suppressAutoHyphens w:val="0"/>
              <w:spacing w:line="240" w:lineRule="atLeast"/>
              <w:ind w:left="-57" w:right="-57" w:hanging="51"/>
              <w:jc w:val="both"/>
              <w:rPr>
                <w:rFonts w:cs="Times New Roman"/>
                <w:sz w:val="28"/>
                <w:szCs w:val="28"/>
              </w:rPr>
            </w:pPr>
            <w:r w:rsidRPr="00765309">
              <w:rPr>
                <w:rFonts w:cs="Times New Roman"/>
                <w:sz w:val="28"/>
                <w:szCs w:val="28"/>
              </w:rPr>
              <w:t xml:space="preserve">+ CSDL hồ sơ, kế hoạch, giáo án huấn luyện: Quản lý tập trung các kế hoạch huấn luyện năm, kế hoạch huấn luyện theo các giai đoạn, chu kỳ huấn luyện; giáo án huấn luyện trong từng buổi tập (nội dung bài tập, khối lư ng, cư ng độ...); các chỉ tiêu kiểm tra - đánh giá theo từng giai đoạn </w:t>
            </w:r>
            <w:r w:rsidRPr="00765309">
              <w:rPr>
                <w:rFonts w:cs="Times New Roman"/>
                <w:sz w:val="28"/>
                <w:szCs w:val="28"/>
              </w:rPr>
              <w:lastRenderedPageBreak/>
              <w:t>của vận động viên. Các thông tin về quá trình tập huấn của vận độ</w:t>
            </w:r>
            <w:r w:rsidR="00264042">
              <w:rPr>
                <w:rFonts w:cs="Times New Roman"/>
                <w:sz w:val="28"/>
                <w:szCs w:val="28"/>
              </w:rPr>
              <w:t>ng viên</w:t>
            </w:r>
          </w:p>
          <w:p w14:paraId="6B504D77" w14:textId="0A474355" w:rsidR="000904B3" w:rsidRPr="00765309" w:rsidRDefault="000904B3" w:rsidP="00C45161">
            <w:pPr>
              <w:widowControl/>
              <w:suppressAutoHyphens w:val="0"/>
              <w:spacing w:line="240" w:lineRule="atLeast"/>
              <w:ind w:left="-57" w:right="-57" w:hanging="51"/>
              <w:jc w:val="both"/>
              <w:rPr>
                <w:rFonts w:cs="Times New Roman"/>
                <w:sz w:val="28"/>
                <w:szCs w:val="28"/>
              </w:rPr>
            </w:pPr>
            <w:r w:rsidRPr="00765309">
              <w:rPr>
                <w:rFonts w:cs="Times New Roman"/>
                <w:sz w:val="28"/>
                <w:szCs w:val="28"/>
              </w:rPr>
              <w:t xml:space="preserve"> + CSDL về các chế độ dinh dưỡng, hồi phục của vận động viên, gồm: Các thông tin về chế độ dinh dưỡng hàng ngày của vận động viên (gồm chế độ ăn uống, thuốc bổ tr cho vận động viên trong quá trình huấn luyện); chế độ hồi phục bằng y học, tâm</w:t>
            </w:r>
            <w:r w:rsidR="00264042">
              <w:rPr>
                <w:rFonts w:cs="Times New Roman"/>
                <w:sz w:val="28"/>
                <w:szCs w:val="28"/>
              </w:rPr>
              <w:t xml:space="preserve"> </w:t>
            </w:r>
            <w:r w:rsidRPr="00765309">
              <w:rPr>
                <w:rFonts w:cs="Times New Roman"/>
                <w:sz w:val="28"/>
                <w:szCs w:val="28"/>
              </w:rPr>
              <w:t>lý của vận độ</w:t>
            </w:r>
            <w:r w:rsidR="00264042">
              <w:rPr>
                <w:rFonts w:cs="Times New Roman"/>
                <w:sz w:val="28"/>
                <w:szCs w:val="28"/>
              </w:rPr>
              <w:t>ng viên</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10679A0A" w14:textId="62D4C0C7"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Đã hoàn thành trong Quý II, tiếp tục cập nhật CSDL trong  Quý IV/2024</w:t>
            </w:r>
          </w:p>
        </w:tc>
      </w:tr>
      <w:tr w:rsidR="000904B3" w:rsidRPr="00765309" w14:paraId="77C2341E" w14:textId="77777777" w:rsidTr="00601C65">
        <w:trPr>
          <w:trHeight w:val="1807"/>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491B3FBB" w14:textId="17E1C70B" w:rsidR="000904B3" w:rsidRPr="00765309" w:rsidRDefault="000904B3"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3</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568C2EC" w14:textId="28489B16" w:rsidR="000904B3" w:rsidRPr="00765309" w:rsidRDefault="000904B3" w:rsidP="000904B3">
            <w:pPr>
              <w:widowControl/>
              <w:suppressAutoHyphens w:val="0"/>
              <w:spacing w:line="240" w:lineRule="atLeast"/>
              <w:ind w:left="-57" w:right="-57"/>
              <w:jc w:val="both"/>
              <w:rPr>
                <w:rFonts w:cs="Times New Roman"/>
                <w:sz w:val="28"/>
                <w:szCs w:val="28"/>
              </w:rPr>
            </w:pPr>
            <w:r w:rsidRPr="00765309">
              <w:rPr>
                <w:rFonts w:cs="Times New Roman"/>
                <w:sz w:val="28"/>
                <w:szCs w:val="28"/>
              </w:rPr>
              <w:t>Chuyển đổi số lĩnh vực Thư viện theo Quyết định 206/QĐ-TTg ngày 11/2/2021 của Thủ tướng Chính phủ phê duyệt chương trình chuyển đổi số ngành Thư viện đến năm 2025, định hướng đến năm 2030</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0F0AB759" w14:textId="661D9752" w:rsidR="000904B3" w:rsidRPr="00765309" w:rsidRDefault="000904B3" w:rsidP="000904B3">
            <w:pPr>
              <w:spacing w:line="240" w:lineRule="atLeast"/>
              <w:ind w:hanging="51"/>
              <w:jc w:val="both"/>
              <w:rPr>
                <w:rFonts w:cs="Times New Roman"/>
                <w:sz w:val="28"/>
                <w:szCs w:val="28"/>
              </w:rPr>
            </w:pPr>
            <w:r w:rsidRPr="00765309">
              <w:rPr>
                <w:rFonts w:cs="Times New Roman"/>
                <w:sz w:val="28"/>
                <w:szCs w:val="28"/>
              </w:rPr>
              <w:t xml:space="preserve">Triển khai xây dựng kế hoạch thực hiện Chuyển đổi số lĩnh vực Thư viện theo Quyết định 206/QĐ-TTg ngày 11/2/2021 của Thủ tướng Chính phủ phê duyệt chương trình chuyển đổi số ngành Thư viện đến năm 2025, định hướng đến năm 2030; Công văn số 2587/BVHTTDL-TV ngày 22/7/2021 của Bộ Văn hóa, Thể thao và Du lịch về việc hướng dẫn xây dựng Kế hoạch triển khai Chương trình chuyển đổi số ngành Thư viện đến năm 2025, định hướng đến năm 2030; Kế hoạch số 10741/KH-UBND ngày 02/11/2021 của Ủy ban nhân dân tỉnh về triển khai Chương trình Chuyển đổi số ngành Thư viện đến năm 2025, định hướng năm 2030 tiến tới xây dựng nền tảng Thư viện số. Nền tảng Thư viện số, ứng dụng công nghệ số hiện đại như: trí tuệ nhân tạo, IoT…cung cấp cho người dùng tin các sản phẩm và dịch vụ thư viện - thông tin (ở cả không gian vật lý và không gian số) nhanh chóng, tiện lợi, thân thiện. Cung cấp dịch vụ trực tuyến, bao gồm giới thiệu tài nguyên thông tin mới, tra cứu tài nguyên thông tin, mượn/trả, gia hạn tài nguyên thông tin, sao chụp từ xa... hỗ trợ học tập, nghiên cứu và giải trí cho người dân. </w:t>
            </w:r>
            <w:r w:rsidRPr="00765309">
              <w:rPr>
                <w:rFonts w:cs="Times New Roman"/>
                <w:sz w:val="28"/>
                <w:szCs w:val="28"/>
              </w:rPr>
              <w:lastRenderedPageBreak/>
              <w:t>Phát triển các ứng dụng trên thiết bị di động thông minh để cung cấp các dịch vụ và khả năng truy cập các nguồn tài nguyên thông tin của thư viện ở mọi lúc, mọi nơi. Qua đó góp phần xây dựng hệ sinh thái dữ liệu mở về thư viện và mạng thông tin thư viện, góp phần xây dựng đô thị thông minh và xã hội học tậ</w:t>
            </w:r>
            <w:r w:rsidR="00264042">
              <w:rPr>
                <w:rFonts w:cs="Times New Roman"/>
                <w:sz w:val="28"/>
                <w:szCs w:val="28"/>
              </w:rPr>
              <w:t>p</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29287C1E" w14:textId="2B4DDD38" w:rsidR="000904B3" w:rsidRPr="00765309" w:rsidRDefault="00EA3B9C" w:rsidP="000904B3">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Đã hoàn thành và tiếp tục cập nhật CSDL đến hết Quý IV/2024</w:t>
            </w:r>
          </w:p>
        </w:tc>
      </w:tr>
      <w:tr w:rsidR="004037AC" w:rsidRPr="00765309" w14:paraId="53835F8D" w14:textId="77777777" w:rsidTr="00601C65">
        <w:trPr>
          <w:trHeight w:val="1807"/>
        </w:trPr>
        <w:tc>
          <w:tcPr>
            <w:tcW w:w="891" w:type="dxa"/>
            <w:tcBorders>
              <w:top w:val="single" w:sz="4" w:space="0" w:color="auto"/>
              <w:left w:val="single" w:sz="4" w:space="0" w:color="auto"/>
              <w:bottom w:val="single" w:sz="4" w:space="0" w:color="auto"/>
              <w:right w:val="single" w:sz="4" w:space="0" w:color="auto"/>
            </w:tcBorders>
            <w:shd w:val="clear" w:color="000000" w:fill="FFFFFF"/>
            <w:vAlign w:val="center"/>
          </w:tcPr>
          <w:p w14:paraId="085F7A26" w14:textId="7D5EDDB9" w:rsidR="004037AC" w:rsidRPr="00765309" w:rsidRDefault="004037AC" w:rsidP="000971EB">
            <w:pPr>
              <w:widowControl/>
              <w:suppressAutoHyphens w:val="0"/>
              <w:spacing w:line="240" w:lineRule="atLeast"/>
              <w:ind w:left="-57" w:right="-57"/>
              <w:jc w:val="both"/>
              <w:rPr>
                <w:rFonts w:eastAsia="Times New Roman" w:cs="Times New Roman"/>
                <w:kern w:val="0"/>
                <w:sz w:val="28"/>
                <w:szCs w:val="28"/>
                <w:lang w:eastAsia="en-US" w:bidi="ar-SA"/>
              </w:rPr>
            </w:pPr>
            <w:r w:rsidRPr="00765309">
              <w:rPr>
                <w:rFonts w:eastAsia="Times New Roman" w:cs="Times New Roman"/>
                <w:kern w:val="0"/>
                <w:sz w:val="28"/>
                <w:szCs w:val="28"/>
                <w:lang w:eastAsia="en-US" w:bidi="ar-SA"/>
              </w:rPr>
              <w:lastRenderedPageBreak/>
              <w:t>4</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51DDBCF9" w14:textId="4B0DA237" w:rsidR="004037AC" w:rsidRPr="00765309" w:rsidRDefault="004037AC" w:rsidP="000971EB">
            <w:pPr>
              <w:widowControl/>
              <w:suppressAutoHyphens w:val="0"/>
              <w:spacing w:line="240" w:lineRule="atLeast"/>
              <w:ind w:left="-57" w:right="-57"/>
              <w:jc w:val="both"/>
              <w:rPr>
                <w:rFonts w:cs="Times New Roman"/>
                <w:sz w:val="28"/>
                <w:szCs w:val="28"/>
              </w:rPr>
            </w:pPr>
            <w:r w:rsidRPr="00765309">
              <w:rPr>
                <w:rFonts w:cs="Times New Roman"/>
                <w:sz w:val="28"/>
                <w:szCs w:val="28"/>
              </w:rPr>
              <w:t>Xây dựng và triển khai Cổng thông tin Du lịch thông minh</w:t>
            </w:r>
          </w:p>
        </w:tc>
        <w:tc>
          <w:tcPr>
            <w:tcW w:w="6804" w:type="dxa"/>
            <w:tcBorders>
              <w:top w:val="single" w:sz="4" w:space="0" w:color="auto"/>
              <w:left w:val="nil"/>
              <w:bottom w:val="single" w:sz="4" w:space="0" w:color="auto"/>
              <w:right w:val="single" w:sz="4" w:space="0" w:color="auto"/>
            </w:tcBorders>
            <w:shd w:val="clear" w:color="000000" w:fill="FFFFFF"/>
            <w:vAlign w:val="center"/>
          </w:tcPr>
          <w:p w14:paraId="42A78D00" w14:textId="62FA756D" w:rsidR="004037AC" w:rsidRPr="00765309" w:rsidRDefault="004037AC" w:rsidP="000971EB">
            <w:pPr>
              <w:spacing w:line="240" w:lineRule="atLeast"/>
              <w:jc w:val="both"/>
              <w:rPr>
                <w:rFonts w:cs="Times New Roman"/>
                <w:sz w:val="28"/>
                <w:szCs w:val="28"/>
              </w:rPr>
            </w:pPr>
            <w:r w:rsidRPr="00765309">
              <w:rPr>
                <w:rFonts w:cs="Times New Roman"/>
                <w:sz w:val="28"/>
                <w:szCs w:val="28"/>
              </w:rPr>
              <w:t>Phối hợp với Cục Du lịch Quốc gia Việt Nam, Bộ Văn hóa, Thể thao và Du lịch tham mưu Ủy ban nhân dân tỉnh triển khai các nền tảng số hỗ trợ hoạt động du lịch trên địa bàn tỉnh và thực hiện kết nối liên thông các hệ thống đã có, cập nhật, tích hợp các dữ liệu liên quan đến du lịch của tỉnh với các nền tảng số của Cục Du lịch Quốc gia Việ</w:t>
            </w:r>
            <w:r w:rsidR="00264042">
              <w:rPr>
                <w:rFonts w:cs="Times New Roman"/>
                <w:sz w:val="28"/>
                <w:szCs w:val="28"/>
              </w:rPr>
              <w:t>t Nam</w:t>
            </w:r>
          </w:p>
        </w:tc>
        <w:tc>
          <w:tcPr>
            <w:tcW w:w="3827" w:type="dxa"/>
            <w:tcBorders>
              <w:top w:val="single" w:sz="4" w:space="0" w:color="auto"/>
              <w:left w:val="nil"/>
              <w:bottom w:val="single" w:sz="4" w:space="0" w:color="auto"/>
              <w:right w:val="single" w:sz="4" w:space="0" w:color="auto"/>
            </w:tcBorders>
            <w:shd w:val="clear" w:color="000000" w:fill="FFFFFF"/>
            <w:vAlign w:val="center"/>
          </w:tcPr>
          <w:p w14:paraId="30D90C19" w14:textId="56A762EF" w:rsidR="004037AC" w:rsidRPr="00765309" w:rsidRDefault="00EA3B9C" w:rsidP="000971EB">
            <w:pPr>
              <w:widowControl/>
              <w:suppressAutoHyphens w:val="0"/>
              <w:spacing w:line="240" w:lineRule="atLeast"/>
              <w:ind w:left="-57" w:right="-57"/>
              <w:jc w:val="both"/>
              <w:rPr>
                <w:rFonts w:cs="Times New Roman"/>
                <w:sz w:val="28"/>
                <w:szCs w:val="28"/>
              </w:rPr>
            </w:pPr>
            <w:r w:rsidRPr="00765309">
              <w:rPr>
                <w:rFonts w:eastAsia="Times New Roman" w:cs="Times New Roman"/>
                <w:kern w:val="0"/>
                <w:sz w:val="28"/>
                <w:szCs w:val="28"/>
                <w:lang w:eastAsia="en-US" w:bidi="ar-SA"/>
              </w:rPr>
              <w:t>Đã hoàn thành và tiếp tục cập nhật CSDL đến hết Quý IV/2024</w:t>
            </w:r>
          </w:p>
        </w:tc>
      </w:tr>
    </w:tbl>
    <w:p w14:paraId="31F7E412" w14:textId="77777777" w:rsidR="008D2A25" w:rsidRDefault="008D2A25" w:rsidP="003A63BA">
      <w:pPr>
        <w:keepNext/>
        <w:spacing w:line="360" w:lineRule="exact"/>
        <w:rPr>
          <w:rFonts w:cs="Times New Roman"/>
          <w:sz w:val="28"/>
          <w:szCs w:val="28"/>
        </w:rPr>
      </w:pPr>
    </w:p>
    <w:sectPr w:rsidR="008D2A25" w:rsidSect="00247893">
      <w:headerReference w:type="default" r:id="rId11"/>
      <w:headerReference w:type="first" r:id="rId12"/>
      <w:pgSz w:w="16838" w:h="11906" w:orient="landscape" w:code="9"/>
      <w:pgMar w:top="720"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35EE5" w14:textId="77777777" w:rsidR="003C5F68" w:rsidRDefault="003C5F68">
      <w:r>
        <w:separator/>
      </w:r>
    </w:p>
  </w:endnote>
  <w:endnote w:type="continuationSeparator" w:id="0">
    <w:p w14:paraId="30FF1E87" w14:textId="77777777" w:rsidR="003C5F68" w:rsidRDefault="003C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Droid Sans Fallback">
    <w:altName w:val="Times New Roman"/>
    <w:charset w:val="01"/>
    <w:family w:val="auto"/>
    <w:pitch w:val="variable"/>
  </w:font>
  <w:font w:name="Lohit Hindi">
    <w:altName w:val="MS Gothic"/>
    <w:charset w:val="80"/>
    <w:family w:val="auto"/>
    <w:pitch w:val="variable"/>
  </w:font>
  <w:font w:name="OpenSymbol">
    <w:charset w:val="00"/>
    <w:family w:val="auto"/>
    <w:pitch w:val="variable"/>
    <w:sig w:usb0="00000003"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8438D" w14:textId="77777777" w:rsidR="003C5F68" w:rsidRDefault="003C5F68">
      <w:r>
        <w:separator/>
      </w:r>
    </w:p>
  </w:footnote>
  <w:footnote w:type="continuationSeparator" w:id="0">
    <w:p w14:paraId="2434BD25" w14:textId="77777777" w:rsidR="003C5F68" w:rsidRDefault="003C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064115"/>
      <w:docPartObj>
        <w:docPartGallery w:val="Page Numbers (Top of Page)"/>
        <w:docPartUnique/>
      </w:docPartObj>
    </w:sdtPr>
    <w:sdtEndPr>
      <w:rPr>
        <w:noProof/>
      </w:rPr>
    </w:sdtEndPr>
    <w:sdtContent>
      <w:p w14:paraId="434FFF1B" w14:textId="36585176" w:rsidR="00247893" w:rsidRDefault="00247893">
        <w:pPr>
          <w:pStyle w:val="Header"/>
          <w:jc w:val="center"/>
        </w:pPr>
        <w:r>
          <w:fldChar w:fldCharType="begin"/>
        </w:r>
        <w:r>
          <w:instrText xml:space="preserve"> PAGE   \* MERGEFORMAT </w:instrText>
        </w:r>
        <w:r>
          <w:fldChar w:fldCharType="separate"/>
        </w:r>
        <w:r w:rsidR="00140F78">
          <w:rPr>
            <w:noProof/>
          </w:rPr>
          <w:t>2</w:t>
        </w:r>
        <w:r>
          <w:rPr>
            <w:noProof/>
          </w:rPr>
          <w:fldChar w:fldCharType="end"/>
        </w:r>
      </w:p>
    </w:sdtContent>
  </w:sdt>
  <w:p w14:paraId="0B71DFE2" w14:textId="4C2F2FAF" w:rsidR="00247893" w:rsidRPr="00167555" w:rsidRDefault="00247893" w:rsidP="00167555">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0109" w14:textId="1496E5EE" w:rsidR="00247893" w:rsidRDefault="00247893">
    <w:pPr>
      <w:pStyle w:val="Header"/>
      <w:jc w:val="center"/>
    </w:pPr>
  </w:p>
  <w:p w14:paraId="1101D27F" w14:textId="77777777" w:rsidR="00247893" w:rsidRDefault="002478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792" w:hanging="432"/>
      </w:pPr>
    </w:lvl>
    <w:lvl w:ilvl="1">
      <w:start w:val="1"/>
      <w:numFmt w:val="none"/>
      <w:pStyle w:val="Heading2"/>
      <w:suff w:val="nothing"/>
      <w:lvlText w:val=""/>
      <w:lvlJc w:val="left"/>
      <w:pPr>
        <w:tabs>
          <w:tab w:val="num" w:pos="0"/>
        </w:tabs>
        <w:ind w:left="936" w:hanging="576"/>
      </w:pPr>
    </w:lvl>
    <w:lvl w:ilvl="2">
      <w:start w:val="1"/>
      <w:numFmt w:val="none"/>
      <w:pStyle w:val="Heading3"/>
      <w:suff w:val="nothing"/>
      <w:lvlText w:val=""/>
      <w:lvlJc w:val="left"/>
      <w:pPr>
        <w:tabs>
          <w:tab w:val="num" w:pos="0"/>
        </w:tabs>
        <w:ind w:left="1080" w:hanging="720"/>
      </w:pPr>
    </w:lvl>
    <w:lvl w:ilvl="3">
      <w:start w:val="1"/>
      <w:numFmt w:val="none"/>
      <w:pStyle w:val="Heading4"/>
      <w:suff w:val="nothing"/>
      <w:lvlText w:val=""/>
      <w:lvlJc w:val="left"/>
      <w:pPr>
        <w:tabs>
          <w:tab w:val="num" w:pos="0"/>
        </w:tabs>
        <w:ind w:left="1224" w:hanging="864"/>
      </w:pPr>
    </w:lvl>
    <w:lvl w:ilvl="4">
      <w:start w:val="1"/>
      <w:numFmt w:val="none"/>
      <w:pStyle w:val="Heading5"/>
      <w:suff w:val="nothing"/>
      <w:lvlText w:val=""/>
      <w:lvlJc w:val="left"/>
      <w:pPr>
        <w:tabs>
          <w:tab w:val="num" w:pos="0"/>
        </w:tabs>
        <w:ind w:left="1368" w:hanging="1008"/>
      </w:pPr>
    </w:lvl>
    <w:lvl w:ilvl="5">
      <w:start w:val="1"/>
      <w:numFmt w:val="none"/>
      <w:pStyle w:val="Heading6"/>
      <w:suff w:val="nothing"/>
      <w:lvlText w:val=""/>
      <w:lvlJc w:val="left"/>
      <w:pPr>
        <w:tabs>
          <w:tab w:val="num" w:pos="0"/>
        </w:tabs>
        <w:ind w:left="1512" w:hanging="1152"/>
      </w:pPr>
    </w:lvl>
    <w:lvl w:ilvl="6">
      <w:start w:val="1"/>
      <w:numFmt w:val="none"/>
      <w:pStyle w:val="Heading7"/>
      <w:suff w:val="nothing"/>
      <w:lvlText w:val=""/>
      <w:lvlJc w:val="left"/>
      <w:pPr>
        <w:tabs>
          <w:tab w:val="num" w:pos="0"/>
        </w:tabs>
        <w:ind w:left="1656" w:hanging="1296"/>
      </w:pPr>
    </w:lvl>
    <w:lvl w:ilvl="7">
      <w:start w:val="1"/>
      <w:numFmt w:val="none"/>
      <w:pStyle w:val="Heading8"/>
      <w:suff w:val="nothing"/>
      <w:lvlText w:val=""/>
      <w:lvlJc w:val="left"/>
      <w:pPr>
        <w:tabs>
          <w:tab w:val="num" w:pos="0"/>
        </w:tabs>
        <w:ind w:left="1800" w:hanging="1440"/>
      </w:pPr>
    </w:lvl>
    <w:lvl w:ilvl="8">
      <w:start w:val="1"/>
      <w:numFmt w:val="none"/>
      <w:pStyle w:val="Heading9"/>
      <w:suff w:val="nothing"/>
      <w:lvlText w:val=""/>
      <w:lvlJc w:val="left"/>
      <w:pPr>
        <w:tabs>
          <w:tab w:val="num" w:pos="0"/>
        </w:tabs>
        <w:ind w:left="1944" w:hanging="1584"/>
      </w:pPr>
    </w:lvl>
  </w:abstractNum>
  <w:abstractNum w:abstractNumId="1">
    <w:nsid w:val="00000002"/>
    <w:multiLevelType w:val="multilevel"/>
    <w:tmpl w:val="00000002"/>
    <w:name w:val="WW8Num2"/>
    <w:lvl w:ilvl="0">
      <w:start w:val="1"/>
      <w:numFmt w:val="none"/>
      <w:pStyle w:val="Heading10"/>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00000003"/>
    <w:multiLevelType w:val="singleLevel"/>
    <w:tmpl w:val="00000003"/>
    <w:name w:val="WW8Num3"/>
    <w:lvl w:ilvl="0">
      <w:start w:val="1"/>
      <w:numFmt w:val="bullet"/>
      <w:pStyle w:val="Bullet1"/>
      <w:lvlText w:val=""/>
      <w:lvlJc w:val="left"/>
      <w:pPr>
        <w:tabs>
          <w:tab w:val="num" w:pos="720"/>
        </w:tabs>
        <w:ind w:left="664" w:hanging="304"/>
      </w:pPr>
      <w:rPr>
        <w:rFonts w:ascii="Symbol" w:hAnsi="Symbol"/>
        <w:color w:val="auto"/>
      </w:rPr>
    </w:lvl>
  </w:abstractNum>
  <w:abstractNum w:abstractNumId="3">
    <w:nsid w:val="04FD0DC6"/>
    <w:multiLevelType w:val="hybridMultilevel"/>
    <w:tmpl w:val="ECBEBD12"/>
    <w:lvl w:ilvl="0" w:tplc="EF7E3B0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F562A1"/>
    <w:multiLevelType w:val="hybridMultilevel"/>
    <w:tmpl w:val="FE8016F0"/>
    <w:lvl w:ilvl="0" w:tplc="2D2680E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9703B22"/>
    <w:multiLevelType w:val="hybridMultilevel"/>
    <w:tmpl w:val="624A1E88"/>
    <w:lvl w:ilvl="0" w:tplc="3326C294">
      <w:numFmt w:val="bullet"/>
      <w:lvlText w:val="-"/>
      <w:lvlJc w:val="left"/>
      <w:pPr>
        <w:ind w:left="303" w:hanging="360"/>
      </w:pPr>
      <w:rPr>
        <w:rFonts w:ascii="Times New Roman" w:eastAsia="Times New Roman" w:hAnsi="Times New Roman" w:cs="Times New Roman"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6">
    <w:nsid w:val="1A782F61"/>
    <w:multiLevelType w:val="hybridMultilevel"/>
    <w:tmpl w:val="3DE016C2"/>
    <w:lvl w:ilvl="0" w:tplc="A1CC92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65860"/>
    <w:multiLevelType w:val="hybridMultilevel"/>
    <w:tmpl w:val="46E08B98"/>
    <w:lvl w:ilvl="0" w:tplc="C846BE5C">
      <w:start w:val="4"/>
      <w:numFmt w:val="bullet"/>
      <w:lvlText w:val="-"/>
      <w:lvlJc w:val="left"/>
      <w:pPr>
        <w:ind w:left="720" w:hanging="360"/>
      </w:pPr>
      <w:rPr>
        <w:rFonts w:ascii="Times New Roman" w:eastAsia="Arial" w:hAnsi="Times New Roman" w:cs="Times New Roman"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953FA"/>
    <w:multiLevelType w:val="hybridMultilevel"/>
    <w:tmpl w:val="9FB43AB6"/>
    <w:lvl w:ilvl="0" w:tplc="516ADD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1916F7"/>
    <w:multiLevelType w:val="hybridMultilevel"/>
    <w:tmpl w:val="7D909DCA"/>
    <w:lvl w:ilvl="0" w:tplc="4B9E57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A62BF6"/>
    <w:multiLevelType w:val="hybridMultilevel"/>
    <w:tmpl w:val="3CB2E53A"/>
    <w:lvl w:ilvl="0" w:tplc="0409000F">
      <w:numFmt w:val="bullet"/>
      <w:lvlText w:val="-"/>
      <w:lvlJc w:val="left"/>
      <w:pPr>
        <w:ind w:left="1080" w:hanging="360"/>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F">
      <w:start w:val="1"/>
      <w:numFmt w:val="decimal"/>
      <w:lvlText w:val="%3."/>
      <w:lvlJc w:val="left"/>
      <w:pPr>
        <w:tabs>
          <w:tab w:val="num" w:pos="2520"/>
        </w:tabs>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AE0B94"/>
    <w:multiLevelType w:val="hybridMultilevel"/>
    <w:tmpl w:val="C61238B2"/>
    <w:lvl w:ilvl="0" w:tplc="0409000F">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0F54ED"/>
    <w:multiLevelType w:val="hybridMultilevel"/>
    <w:tmpl w:val="9F529C86"/>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D66A9"/>
    <w:multiLevelType w:val="hybridMultilevel"/>
    <w:tmpl w:val="0C14C47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925A4"/>
    <w:multiLevelType w:val="hybridMultilevel"/>
    <w:tmpl w:val="749E5FB0"/>
    <w:lvl w:ilvl="0" w:tplc="0409000F">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5973573E"/>
    <w:multiLevelType w:val="hybridMultilevel"/>
    <w:tmpl w:val="0A628BBC"/>
    <w:lvl w:ilvl="0" w:tplc="5538DC0A">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5AC27B74"/>
    <w:multiLevelType w:val="hybridMultilevel"/>
    <w:tmpl w:val="DEEEEBDE"/>
    <w:lvl w:ilvl="0" w:tplc="B5421A08">
      <w:numFmt w:val="bullet"/>
      <w:lvlText w:val="-"/>
      <w:lvlJc w:val="left"/>
      <w:pPr>
        <w:ind w:left="1069" w:hanging="360"/>
      </w:pPr>
      <w:rPr>
        <w:rFonts w:ascii="Times New Roman" w:eastAsia="Times New Roman" w:hAnsi="Times New Roman" w:cs="Times New Roman" w:hint="default"/>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8B62EB"/>
    <w:multiLevelType w:val="hybridMultilevel"/>
    <w:tmpl w:val="2AC4E442"/>
    <w:lvl w:ilvl="0" w:tplc="0409000F">
      <w:numFmt w:val="bullet"/>
      <w:lvlText w:val="-"/>
      <w:lvlJc w:val="left"/>
      <w:pPr>
        <w:ind w:left="1429" w:hanging="360"/>
      </w:pPr>
      <w:rPr>
        <w:rFonts w:ascii="Arial" w:eastAsia="Times New Roman" w:hAnsi="Arial" w:cs="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6A8709C1"/>
    <w:multiLevelType w:val="hybridMultilevel"/>
    <w:tmpl w:val="CAB07C24"/>
    <w:lvl w:ilvl="0" w:tplc="131C988A">
      <w:start w:val="1"/>
      <w:numFmt w:val="bullet"/>
      <w:pStyle w:val="a"/>
      <w:lvlText w:val="-"/>
      <w:lvlJc w:val="left"/>
      <w:pPr>
        <w:ind w:left="1287" w:hanging="360"/>
      </w:pPr>
      <w:rPr>
        <w:rFonts w:ascii="Century Schoolbook" w:hAnsi="Century Schoolbook" w:hint="default"/>
      </w:rPr>
    </w:lvl>
    <w:lvl w:ilvl="1" w:tplc="04090019">
      <w:start w:val="1"/>
      <w:numFmt w:val="bullet"/>
      <w:lvlText w:val="o"/>
      <w:lvlJc w:val="left"/>
      <w:pPr>
        <w:ind w:left="2007" w:hanging="360"/>
      </w:pPr>
      <w:rPr>
        <w:rFonts w:ascii="Courier New" w:hAnsi="Courier New" w:cs="Courier New" w:hint="default"/>
      </w:rPr>
    </w:lvl>
    <w:lvl w:ilvl="2" w:tplc="0409001B" w:tentative="1">
      <w:start w:val="1"/>
      <w:numFmt w:val="bullet"/>
      <w:lvlText w:val=""/>
      <w:lvlJc w:val="left"/>
      <w:pPr>
        <w:ind w:left="2727" w:hanging="360"/>
      </w:pPr>
      <w:rPr>
        <w:rFonts w:ascii="Wingdings" w:hAnsi="Wingdings" w:hint="default"/>
      </w:rPr>
    </w:lvl>
    <w:lvl w:ilvl="3" w:tplc="0409000F" w:tentative="1">
      <w:start w:val="1"/>
      <w:numFmt w:val="bullet"/>
      <w:lvlText w:val=""/>
      <w:lvlJc w:val="left"/>
      <w:pPr>
        <w:ind w:left="3447" w:hanging="360"/>
      </w:pPr>
      <w:rPr>
        <w:rFonts w:ascii="Symbol" w:hAnsi="Symbol" w:hint="default"/>
      </w:rPr>
    </w:lvl>
    <w:lvl w:ilvl="4" w:tplc="04090019" w:tentative="1">
      <w:start w:val="1"/>
      <w:numFmt w:val="bullet"/>
      <w:lvlText w:val="o"/>
      <w:lvlJc w:val="left"/>
      <w:pPr>
        <w:ind w:left="4167" w:hanging="360"/>
      </w:pPr>
      <w:rPr>
        <w:rFonts w:ascii="Courier New" w:hAnsi="Courier New" w:cs="Courier New" w:hint="default"/>
      </w:rPr>
    </w:lvl>
    <w:lvl w:ilvl="5" w:tplc="0409001B" w:tentative="1">
      <w:start w:val="1"/>
      <w:numFmt w:val="bullet"/>
      <w:lvlText w:val=""/>
      <w:lvlJc w:val="left"/>
      <w:pPr>
        <w:ind w:left="4887" w:hanging="360"/>
      </w:pPr>
      <w:rPr>
        <w:rFonts w:ascii="Wingdings" w:hAnsi="Wingdings" w:hint="default"/>
      </w:rPr>
    </w:lvl>
    <w:lvl w:ilvl="6" w:tplc="0409000F" w:tentative="1">
      <w:start w:val="1"/>
      <w:numFmt w:val="bullet"/>
      <w:lvlText w:val=""/>
      <w:lvlJc w:val="left"/>
      <w:pPr>
        <w:ind w:left="5607" w:hanging="360"/>
      </w:pPr>
      <w:rPr>
        <w:rFonts w:ascii="Symbol" w:hAnsi="Symbol" w:hint="default"/>
      </w:rPr>
    </w:lvl>
    <w:lvl w:ilvl="7" w:tplc="04090019" w:tentative="1">
      <w:start w:val="1"/>
      <w:numFmt w:val="bullet"/>
      <w:lvlText w:val="o"/>
      <w:lvlJc w:val="left"/>
      <w:pPr>
        <w:ind w:left="6327" w:hanging="360"/>
      </w:pPr>
      <w:rPr>
        <w:rFonts w:ascii="Courier New" w:hAnsi="Courier New" w:cs="Courier New" w:hint="default"/>
      </w:rPr>
    </w:lvl>
    <w:lvl w:ilvl="8" w:tplc="0409001B" w:tentative="1">
      <w:start w:val="1"/>
      <w:numFmt w:val="bullet"/>
      <w:lvlText w:val=""/>
      <w:lvlJc w:val="left"/>
      <w:pPr>
        <w:ind w:left="7047" w:hanging="360"/>
      </w:pPr>
      <w:rPr>
        <w:rFonts w:ascii="Wingdings" w:hAnsi="Wingdings" w:hint="default"/>
      </w:rPr>
    </w:lvl>
  </w:abstractNum>
  <w:abstractNum w:abstractNumId="19">
    <w:nsid w:val="73293EA9"/>
    <w:multiLevelType w:val="hybridMultilevel"/>
    <w:tmpl w:val="11042032"/>
    <w:lvl w:ilvl="0" w:tplc="07A48A52">
      <w:numFmt w:val="bullet"/>
      <w:lvlText w:val="-"/>
      <w:lvlJc w:val="left"/>
      <w:pPr>
        <w:ind w:left="2509" w:hanging="360"/>
      </w:pPr>
      <w:rPr>
        <w:rFonts w:ascii="Times New Roman" w:eastAsia="Times New Roman" w:hAnsi="Times New Roman" w:cs="Times New Roman" w:hint="default"/>
      </w:rPr>
    </w:lvl>
    <w:lvl w:ilvl="1" w:tplc="04090003">
      <w:start w:val="1"/>
      <w:numFmt w:val="bullet"/>
      <w:lvlText w:val="o"/>
      <w:lvlJc w:val="left"/>
      <w:pPr>
        <w:ind w:left="3229" w:hanging="360"/>
      </w:pPr>
      <w:rPr>
        <w:rFonts w:ascii="Courier New" w:hAnsi="Courier New" w:cs="Courier New" w:hint="default"/>
      </w:rPr>
    </w:lvl>
    <w:lvl w:ilvl="2" w:tplc="04090005">
      <w:start w:val="1"/>
      <w:numFmt w:val="bullet"/>
      <w:lvlText w:val=""/>
      <w:lvlJc w:val="left"/>
      <w:pPr>
        <w:ind w:left="3949" w:hanging="360"/>
      </w:pPr>
      <w:rPr>
        <w:rFonts w:ascii="Wingdings" w:hAnsi="Wingdings" w:hint="default"/>
      </w:rPr>
    </w:lvl>
    <w:lvl w:ilvl="3" w:tplc="04090001">
      <w:start w:val="1"/>
      <w:numFmt w:val="bullet"/>
      <w:lvlText w:val=""/>
      <w:lvlJc w:val="left"/>
      <w:pPr>
        <w:ind w:left="4669" w:hanging="360"/>
      </w:pPr>
      <w:rPr>
        <w:rFonts w:ascii="Symbol" w:hAnsi="Symbol" w:hint="default"/>
      </w:rPr>
    </w:lvl>
    <w:lvl w:ilvl="4" w:tplc="04090003">
      <w:start w:val="1"/>
      <w:numFmt w:val="bullet"/>
      <w:lvlText w:val="o"/>
      <w:lvlJc w:val="left"/>
      <w:pPr>
        <w:ind w:left="5389" w:hanging="360"/>
      </w:pPr>
      <w:rPr>
        <w:rFonts w:ascii="Courier New" w:hAnsi="Courier New" w:cs="Courier New" w:hint="default"/>
      </w:rPr>
    </w:lvl>
    <w:lvl w:ilvl="5" w:tplc="04090005">
      <w:start w:val="1"/>
      <w:numFmt w:val="bullet"/>
      <w:lvlText w:val=""/>
      <w:lvlJc w:val="left"/>
      <w:pPr>
        <w:ind w:left="6109" w:hanging="360"/>
      </w:pPr>
      <w:rPr>
        <w:rFonts w:ascii="Wingdings" w:hAnsi="Wingdings" w:hint="default"/>
      </w:rPr>
    </w:lvl>
    <w:lvl w:ilvl="6" w:tplc="04090001">
      <w:start w:val="1"/>
      <w:numFmt w:val="bullet"/>
      <w:lvlText w:val=""/>
      <w:lvlJc w:val="left"/>
      <w:pPr>
        <w:ind w:left="6829" w:hanging="360"/>
      </w:pPr>
      <w:rPr>
        <w:rFonts w:ascii="Symbol" w:hAnsi="Symbol" w:hint="default"/>
      </w:rPr>
    </w:lvl>
    <w:lvl w:ilvl="7" w:tplc="04090003">
      <w:start w:val="1"/>
      <w:numFmt w:val="bullet"/>
      <w:lvlText w:val="o"/>
      <w:lvlJc w:val="left"/>
      <w:pPr>
        <w:ind w:left="7549" w:hanging="360"/>
      </w:pPr>
      <w:rPr>
        <w:rFonts w:ascii="Courier New" w:hAnsi="Courier New" w:cs="Courier New" w:hint="default"/>
      </w:rPr>
    </w:lvl>
    <w:lvl w:ilvl="8" w:tplc="04090005">
      <w:start w:val="1"/>
      <w:numFmt w:val="bullet"/>
      <w:lvlText w:val=""/>
      <w:lvlJc w:val="left"/>
      <w:pPr>
        <w:ind w:left="8269" w:hanging="360"/>
      </w:pPr>
      <w:rPr>
        <w:rFonts w:ascii="Wingdings" w:hAnsi="Wingdings" w:hint="default"/>
      </w:rPr>
    </w:lvl>
  </w:abstractNum>
  <w:abstractNum w:abstractNumId="20">
    <w:nsid w:val="7806618A"/>
    <w:multiLevelType w:val="hybridMultilevel"/>
    <w:tmpl w:val="5102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17"/>
  </w:num>
  <w:num w:numId="6">
    <w:abstractNumId w:val="11"/>
  </w:num>
  <w:num w:numId="7">
    <w:abstractNumId w:val="14"/>
  </w:num>
  <w:num w:numId="8">
    <w:abstractNumId w:val="20"/>
  </w:num>
  <w:num w:numId="9">
    <w:abstractNumId w:val="3"/>
  </w:num>
  <w:num w:numId="10">
    <w:abstractNumId w:val="6"/>
  </w:num>
  <w:num w:numId="11">
    <w:abstractNumId w:val="13"/>
  </w:num>
  <w:num w:numId="12">
    <w:abstractNumId w:val="15"/>
  </w:num>
  <w:num w:numId="13">
    <w:abstractNumId w:val="8"/>
  </w:num>
  <w:num w:numId="14">
    <w:abstractNumId w:val="4"/>
  </w:num>
  <w:num w:numId="15">
    <w:abstractNumId w:val="19"/>
  </w:num>
  <w:num w:numId="16">
    <w:abstractNumId w:val="16"/>
  </w:num>
  <w:num w:numId="17">
    <w:abstractNumId w:val="7"/>
  </w:num>
  <w:num w:numId="18">
    <w:abstractNumId w:val="12"/>
  </w:num>
  <w:num w:numId="19">
    <w:abstractNumId w:val="9"/>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6F"/>
    <w:rsid w:val="000001B9"/>
    <w:rsid w:val="00000EAA"/>
    <w:rsid w:val="0000152E"/>
    <w:rsid w:val="0000330C"/>
    <w:rsid w:val="00004D4B"/>
    <w:rsid w:val="000062B4"/>
    <w:rsid w:val="000069EB"/>
    <w:rsid w:val="00006B49"/>
    <w:rsid w:val="0001007A"/>
    <w:rsid w:val="000104AB"/>
    <w:rsid w:val="000109B5"/>
    <w:rsid w:val="00010D29"/>
    <w:rsid w:val="00011518"/>
    <w:rsid w:val="00011903"/>
    <w:rsid w:val="00014500"/>
    <w:rsid w:val="0001457C"/>
    <w:rsid w:val="000154A6"/>
    <w:rsid w:val="00015ACA"/>
    <w:rsid w:val="0001649A"/>
    <w:rsid w:val="0001669D"/>
    <w:rsid w:val="00016C62"/>
    <w:rsid w:val="00016DC3"/>
    <w:rsid w:val="0002004B"/>
    <w:rsid w:val="00021694"/>
    <w:rsid w:val="0002239D"/>
    <w:rsid w:val="00022427"/>
    <w:rsid w:val="00022B31"/>
    <w:rsid w:val="00022E3D"/>
    <w:rsid w:val="000238A6"/>
    <w:rsid w:val="0002434C"/>
    <w:rsid w:val="00024651"/>
    <w:rsid w:val="000256C8"/>
    <w:rsid w:val="00025A11"/>
    <w:rsid w:val="00027A97"/>
    <w:rsid w:val="00027B84"/>
    <w:rsid w:val="00027BA3"/>
    <w:rsid w:val="00030AFC"/>
    <w:rsid w:val="00030E37"/>
    <w:rsid w:val="00031949"/>
    <w:rsid w:val="00031C88"/>
    <w:rsid w:val="00032E7D"/>
    <w:rsid w:val="00033435"/>
    <w:rsid w:val="000342C5"/>
    <w:rsid w:val="000358A5"/>
    <w:rsid w:val="00035A32"/>
    <w:rsid w:val="0003656B"/>
    <w:rsid w:val="00036884"/>
    <w:rsid w:val="00036C6F"/>
    <w:rsid w:val="000371E0"/>
    <w:rsid w:val="000371F4"/>
    <w:rsid w:val="00040823"/>
    <w:rsid w:val="00040BF7"/>
    <w:rsid w:val="0004187B"/>
    <w:rsid w:val="00041B8F"/>
    <w:rsid w:val="00041D34"/>
    <w:rsid w:val="000421F7"/>
    <w:rsid w:val="0004258F"/>
    <w:rsid w:val="0004283F"/>
    <w:rsid w:val="00043665"/>
    <w:rsid w:val="00043E6A"/>
    <w:rsid w:val="000444ED"/>
    <w:rsid w:val="000448B1"/>
    <w:rsid w:val="00044D8B"/>
    <w:rsid w:val="00044E42"/>
    <w:rsid w:val="000453EB"/>
    <w:rsid w:val="000460A9"/>
    <w:rsid w:val="00046EE1"/>
    <w:rsid w:val="00046FAD"/>
    <w:rsid w:val="0004759C"/>
    <w:rsid w:val="00050C46"/>
    <w:rsid w:val="00051396"/>
    <w:rsid w:val="0005434D"/>
    <w:rsid w:val="00056ED6"/>
    <w:rsid w:val="00057D29"/>
    <w:rsid w:val="000601B8"/>
    <w:rsid w:val="00060321"/>
    <w:rsid w:val="00060D7C"/>
    <w:rsid w:val="000620C7"/>
    <w:rsid w:val="00062F7D"/>
    <w:rsid w:val="00063408"/>
    <w:rsid w:val="00064C51"/>
    <w:rsid w:val="000667C6"/>
    <w:rsid w:val="000670DE"/>
    <w:rsid w:val="00067E53"/>
    <w:rsid w:val="00067E72"/>
    <w:rsid w:val="00070DFA"/>
    <w:rsid w:val="00071025"/>
    <w:rsid w:val="00071A41"/>
    <w:rsid w:val="00071BAE"/>
    <w:rsid w:val="00071F71"/>
    <w:rsid w:val="0007220E"/>
    <w:rsid w:val="00072774"/>
    <w:rsid w:val="00072F87"/>
    <w:rsid w:val="00074548"/>
    <w:rsid w:val="00074E17"/>
    <w:rsid w:val="00076D95"/>
    <w:rsid w:val="00077367"/>
    <w:rsid w:val="000775C0"/>
    <w:rsid w:val="00080004"/>
    <w:rsid w:val="0008094F"/>
    <w:rsid w:val="0008128B"/>
    <w:rsid w:val="000814F9"/>
    <w:rsid w:val="0008218F"/>
    <w:rsid w:val="00082872"/>
    <w:rsid w:val="00082FD0"/>
    <w:rsid w:val="00084D5F"/>
    <w:rsid w:val="00085115"/>
    <w:rsid w:val="000862DD"/>
    <w:rsid w:val="00086BD1"/>
    <w:rsid w:val="00090096"/>
    <w:rsid w:val="00090382"/>
    <w:rsid w:val="000904B3"/>
    <w:rsid w:val="0009174C"/>
    <w:rsid w:val="00091B97"/>
    <w:rsid w:val="00091E36"/>
    <w:rsid w:val="000920B2"/>
    <w:rsid w:val="00093043"/>
    <w:rsid w:val="000931AA"/>
    <w:rsid w:val="0009358F"/>
    <w:rsid w:val="00094A02"/>
    <w:rsid w:val="00095187"/>
    <w:rsid w:val="000951F9"/>
    <w:rsid w:val="00095311"/>
    <w:rsid w:val="0009534C"/>
    <w:rsid w:val="0009549D"/>
    <w:rsid w:val="00095F96"/>
    <w:rsid w:val="000961A0"/>
    <w:rsid w:val="000968B7"/>
    <w:rsid w:val="000971EB"/>
    <w:rsid w:val="000A0196"/>
    <w:rsid w:val="000A01D1"/>
    <w:rsid w:val="000A165C"/>
    <w:rsid w:val="000A1A1A"/>
    <w:rsid w:val="000A297D"/>
    <w:rsid w:val="000A37B8"/>
    <w:rsid w:val="000A3CE9"/>
    <w:rsid w:val="000A4066"/>
    <w:rsid w:val="000A46AB"/>
    <w:rsid w:val="000A64C5"/>
    <w:rsid w:val="000A66FE"/>
    <w:rsid w:val="000A6A22"/>
    <w:rsid w:val="000A6A3E"/>
    <w:rsid w:val="000A6C39"/>
    <w:rsid w:val="000B036F"/>
    <w:rsid w:val="000B0A3B"/>
    <w:rsid w:val="000B119B"/>
    <w:rsid w:val="000B2BED"/>
    <w:rsid w:val="000B4B05"/>
    <w:rsid w:val="000B4C59"/>
    <w:rsid w:val="000B6FEE"/>
    <w:rsid w:val="000B76D5"/>
    <w:rsid w:val="000B7A78"/>
    <w:rsid w:val="000B7E4B"/>
    <w:rsid w:val="000C0E02"/>
    <w:rsid w:val="000C1551"/>
    <w:rsid w:val="000C1C5A"/>
    <w:rsid w:val="000C312B"/>
    <w:rsid w:val="000C3645"/>
    <w:rsid w:val="000C38EB"/>
    <w:rsid w:val="000C497D"/>
    <w:rsid w:val="000C5E3B"/>
    <w:rsid w:val="000C5EA6"/>
    <w:rsid w:val="000C63DC"/>
    <w:rsid w:val="000C7A81"/>
    <w:rsid w:val="000D0D27"/>
    <w:rsid w:val="000D118A"/>
    <w:rsid w:val="000D2C4A"/>
    <w:rsid w:val="000D3170"/>
    <w:rsid w:val="000D39A4"/>
    <w:rsid w:val="000D42D3"/>
    <w:rsid w:val="000D484A"/>
    <w:rsid w:val="000D4A04"/>
    <w:rsid w:val="000D5780"/>
    <w:rsid w:val="000D613F"/>
    <w:rsid w:val="000D623C"/>
    <w:rsid w:val="000D6416"/>
    <w:rsid w:val="000D708B"/>
    <w:rsid w:val="000E033D"/>
    <w:rsid w:val="000E0F35"/>
    <w:rsid w:val="000E100B"/>
    <w:rsid w:val="000E2485"/>
    <w:rsid w:val="000E2729"/>
    <w:rsid w:val="000E3E59"/>
    <w:rsid w:val="000E4205"/>
    <w:rsid w:val="000E4670"/>
    <w:rsid w:val="000E524C"/>
    <w:rsid w:val="000E5815"/>
    <w:rsid w:val="000E5872"/>
    <w:rsid w:val="000E64CE"/>
    <w:rsid w:val="000F0BCD"/>
    <w:rsid w:val="000F0ED0"/>
    <w:rsid w:val="000F1E65"/>
    <w:rsid w:val="000F3264"/>
    <w:rsid w:val="000F52F0"/>
    <w:rsid w:val="000F5431"/>
    <w:rsid w:val="000F5914"/>
    <w:rsid w:val="000F5966"/>
    <w:rsid w:val="000F5D14"/>
    <w:rsid w:val="000F6138"/>
    <w:rsid w:val="000F6B2F"/>
    <w:rsid w:val="000F7C4C"/>
    <w:rsid w:val="00100AA2"/>
    <w:rsid w:val="00100E26"/>
    <w:rsid w:val="00102C74"/>
    <w:rsid w:val="00103051"/>
    <w:rsid w:val="0010370D"/>
    <w:rsid w:val="00104123"/>
    <w:rsid w:val="001043E8"/>
    <w:rsid w:val="001044E7"/>
    <w:rsid w:val="00104525"/>
    <w:rsid w:val="001048B1"/>
    <w:rsid w:val="00105329"/>
    <w:rsid w:val="00106AD0"/>
    <w:rsid w:val="001075C0"/>
    <w:rsid w:val="00107ADE"/>
    <w:rsid w:val="0011109B"/>
    <w:rsid w:val="00111BB5"/>
    <w:rsid w:val="00111D6E"/>
    <w:rsid w:val="00112C7F"/>
    <w:rsid w:val="00112D4A"/>
    <w:rsid w:val="001137D9"/>
    <w:rsid w:val="0011382D"/>
    <w:rsid w:val="00114C59"/>
    <w:rsid w:val="001159F7"/>
    <w:rsid w:val="001161E7"/>
    <w:rsid w:val="0011686C"/>
    <w:rsid w:val="001173CD"/>
    <w:rsid w:val="00120730"/>
    <w:rsid w:val="00120BBB"/>
    <w:rsid w:val="001223F6"/>
    <w:rsid w:val="00122839"/>
    <w:rsid w:val="00122B8C"/>
    <w:rsid w:val="00122BBE"/>
    <w:rsid w:val="00122C82"/>
    <w:rsid w:val="00123B6A"/>
    <w:rsid w:val="00124D26"/>
    <w:rsid w:val="0012553C"/>
    <w:rsid w:val="001255F8"/>
    <w:rsid w:val="001258DE"/>
    <w:rsid w:val="00125EBD"/>
    <w:rsid w:val="00125F88"/>
    <w:rsid w:val="001265D8"/>
    <w:rsid w:val="0012691F"/>
    <w:rsid w:val="0012795D"/>
    <w:rsid w:val="00127A9F"/>
    <w:rsid w:val="001313D6"/>
    <w:rsid w:val="00131A13"/>
    <w:rsid w:val="00132DF8"/>
    <w:rsid w:val="00133C12"/>
    <w:rsid w:val="001345F1"/>
    <w:rsid w:val="00134667"/>
    <w:rsid w:val="001361CD"/>
    <w:rsid w:val="001373E8"/>
    <w:rsid w:val="001373EE"/>
    <w:rsid w:val="00137AEC"/>
    <w:rsid w:val="00140F78"/>
    <w:rsid w:val="00141546"/>
    <w:rsid w:val="00141568"/>
    <w:rsid w:val="00141916"/>
    <w:rsid w:val="00143038"/>
    <w:rsid w:val="00143DB7"/>
    <w:rsid w:val="001459E2"/>
    <w:rsid w:val="00146A8C"/>
    <w:rsid w:val="00146B69"/>
    <w:rsid w:val="00150521"/>
    <w:rsid w:val="00152397"/>
    <w:rsid w:val="00153570"/>
    <w:rsid w:val="00153963"/>
    <w:rsid w:val="00153D3E"/>
    <w:rsid w:val="001540E3"/>
    <w:rsid w:val="001541DC"/>
    <w:rsid w:val="00154787"/>
    <w:rsid w:val="00154BCB"/>
    <w:rsid w:val="001556C3"/>
    <w:rsid w:val="001572EC"/>
    <w:rsid w:val="001575C8"/>
    <w:rsid w:val="0015760F"/>
    <w:rsid w:val="001577E7"/>
    <w:rsid w:val="00157B66"/>
    <w:rsid w:val="00160BF2"/>
    <w:rsid w:val="00161084"/>
    <w:rsid w:val="00161099"/>
    <w:rsid w:val="001636B1"/>
    <w:rsid w:val="00163AAF"/>
    <w:rsid w:val="00163E19"/>
    <w:rsid w:val="00164DF9"/>
    <w:rsid w:val="00165383"/>
    <w:rsid w:val="0016675E"/>
    <w:rsid w:val="001672D0"/>
    <w:rsid w:val="00167518"/>
    <w:rsid w:val="00167555"/>
    <w:rsid w:val="0017076D"/>
    <w:rsid w:val="001708FA"/>
    <w:rsid w:val="00171DC0"/>
    <w:rsid w:val="0017201D"/>
    <w:rsid w:val="00172641"/>
    <w:rsid w:val="00172BEE"/>
    <w:rsid w:val="001745F9"/>
    <w:rsid w:val="001746E9"/>
    <w:rsid w:val="00175475"/>
    <w:rsid w:val="00176745"/>
    <w:rsid w:val="00177C18"/>
    <w:rsid w:val="00177E40"/>
    <w:rsid w:val="001807E8"/>
    <w:rsid w:val="001810EC"/>
    <w:rsid w:val="00182E97"/>
    <w:rsid w:val="0018572E"/>
    <w:rsid w:val="001857E5"/>
    <w:rsid w:val="00185963"/>
    <w:rsid w:val="00185B8B"/>
    <w:rsid w:val="00186096"/>
    <w:rsid w:val="00186E6D"/>
    <w:rsid w:val="00187E34"/>
    <w:rsid w:val="001907F2"/>
    <w:rsid w:val="00191085"/>
    <w:rsid w:val="00191672"/>
    <w:rsid w:val="0019451A"/>
    <w:rsid w:val="001945FB"/>
    <w:rsid w:val="00194AA0"/>
    <w:rsid w:val="00195593"/>
    <w:rsid w:val="00195F33"/>
    <w:rsid w:val="001965B9"/>
    <w:rsid w:val="0019783B"/>
    <w:rsid w:val="00197DCF"/>
    <w:rsid w:val="001A09FC"/>
    <w:rsid w:val="001A0DF4"/>
    <w:rsid w:val="001A0EA2"/>
    <w:rsid w:val="001A194B"/>
    <w:rsid w:val="001A2A0B"/>
    <w:rsid w:val="001A3BF9"/>
    <w:rsid w:val="001A4ED2"/>
    <w:rsid w:val="001A52E0"/>
    <w:rsid w:val="001A567E"/>
    <w:rsid w:val="001A6F73"/>
    <w:rsid w:val="001A6FB5"/>
    <w:rsid w:val="001A78EF"/>
    <w:rsid w:val="001A7958"/>
    <w:rsid w:val="001B0344"/>
    <w:rsid w:val="001B2267"/>
    <w:rsid w:val="001B25AB"/>
    <w:rsid w:val="001B25E8"/>
    <w:rsid w:val="001B2FC1"/>
    <w:rsid w:val="001B3616"/>
    <w:rsid w:val="001B4E0D"/>
    <w:rsid w:val="001B5E73"/>
    <w:rsid w:val="001B681B"/>
    <w:rsid w:val="001B7375"/>
    <w:rsid w:val="001B76DF"/>
    <w:rsid w:val="001B7BBE"/>
    <w:rsid w:val="001B7E19"/>
    <w:rsid w:val="001C0124"/>
    <w:rsid w:val="001C0709"/>
    <w:rsid w:val="001C1149"/>
    <w:rsid w:val="001C1D19"/>
    <w:rsid w:val="001C2B4B"/>
    <w:rsid w:val="001C2CCE"/>
    <w:rsid w:val="001C36D6"/>
    <w:rsid w:val="001C3975"/>
    <w:rsid w:val="001C4B97"/>
    <w:rsid w:val="001C5C15"/>
    <w:rsid w:val="001C60BC"/>
    <w:rsid w:val="001C6561"/>
    <w:rsid w:val="001C6ED5"/>
    <w:rsid w:val="001C7087"/>
    <w:rsid w:val="001C754A"/>
    <w:rsid w:val="001C75DB"/>
    <w:rsid w:val="001C7776"/>
    <w:rsid w:val="001C7C8E"/>
    <w:rsid w:val="001D0FF7"/>
    <w:rsid w:val="001D3875"/>
    <w:rsid w:val="001D3A96"/>
    <w:rsid w:val="001D4861"/>
    <w:rsid w:val="001D48F2"/>
    <w:rsid w:val="001D4D9C"/>
    <w:rsid w:val="001D4EB6"/>
    <w:rsid w:val="001D5697"/>
    <w:rsid w:val="001D57EC"/>
    <w:rsid w:val="001D6537"/>
    <w:rsid w:val="001D6C9F"/>
    <w:rsid w:val="001D6E99"/>
    <w:rsid w:val="001D7C67"/>
    <w:rsid w:val="001E050A"/>
    <w:rsid w:val="001E0B6F"/>
    <w:rsid w:val="001E1560"/>
    <w:rsid w:val="001E1A5F"/>
    <w:rsid w:val="001E1B73"/>
    <w:rsid w:val="001E1F59"/>
    <w:rsid w:val="001E29D3"/>
    <w:rsid w:val="001E385D"/>
    <w:rsid w:val="001E3C7B"/>
    <w:rsid w:val="001E3D92"/>
    <w:rsid w:val="001E3DB4"/>
    <w:rsid w:val="001E58D4"/>
    <w:rsid w:val="001E6019"/>
    <w:rsid w:val="001E6CF8"/>
    <w:rsid w:val="001F0BA8"/>
    <w:rsid w:val="001F1AED"/>
    <w:rsid w:val="001F27D6"/>
    <w:rsid w:val="001F31CC"/>
    <w:rsid w:val="001F40E2"/>
    <w:rsid w:val="001F4FB0"/>
    <w:rsid w:val="001F536E"/>
    <w:rsid w:val="001F5507"/>
    <w:rsid w:val="001F7579"/>
    <w:rsid w:val="001F7622"/>
    <w:rsid w:val="00200328"/>
    <w:rsid w:val="0020232E"/>
    <w:rsid w:val="00203AB5"/>
    <w:rsid w:val="00204603"/>
    <w:rsid w:val="00205F9B"/>
    <w:rsid w:val="00207754"/>
    <w:rsid w:val="00207B12"/>
    <w:rsid w:val="00207BE3"/>
    <w:rsid w:val="00210C47"/>
    <w:rsid w:val="002114C5"/>
    <w:rsid w:val="00211E5A"/>
    <w:rsid w:val="002121C7"/>
    <w:rsid w:val="002134D8"/>
    <w:rsid w:val="002168D6"/>
    <w:rsid w:val="00216B7E"/>
    <w:rsid w:val="002177DB"/>
    <w:rsid w:val="0021798E"/>
    <w:rsid w:val="0022180D"/>
    <w:rsid w:val="00221974"/>
    <w:rsid w:val="00222494"/>
    <w:rsid w:val="002232B8"/>
    <w:rsid w:val="00223493"/>
    <w:rsid w:val="00223A8C"/>
    <w:rsid w:val="00225A52"/>
    <w:rsid w:val="00225BFB"/>
    <w:rsid w:val="00226D29"/>
    <w:rsid w:val="00230123"/>
    <w:rsid w:val="00230320"/>
    <w:rsid w:val="002318D8"/>
    <w:rsid w:val="002319ED"/>
    <w:rsid w:val="002326BB"/>
    <w:rsid w:val="00232720"/>
    <w:rsid w:val="00232B24"/>
    <w:rsid w:val="00232D97"/>
    <w:rsid w:val="00233CEB"/>
    <w:rsid w:val="00235553"/>
    <w:rsid w:val="00236133"/>
    <w:rsid w:val="002374AD"/>
    <w:rsid w:val="00237FB4"/>
    <w:rsid w:val="00240906"/>
    <w:rsid w:val="00240BB7"/>
    <w:rsid w:val="002419DE"/>
    <w:rsid w:val="002420B4"/>
    <w:rsid w:val="002421CA"/>
    <w:rsid w:val="0024377F"/>
    <w:rsid w:val="00243A63"/>
    <w:rsid w:val="002443F8"/>
    <w:rsid w:val="00244916"/>
    <w:rsid w:val="00244BBE"/>
    <w:rsid w:val="00245948"/>
    <w:rsid w:val="002460E4"/>
    <w:rsid w:val="0024759B"/>
    <w:rsid w:val="00247893"/>
    <w:rsid w:val="00250E58"/>
    <w:rsid w:val="0025351A"/>
    <w:rsid w:val="00255A05"/>
    <w:rsid w:val="00255CE7"/>
    <w:rsid w:val="00257FBB"/>
    <w:rsid w:val="00260C54"/>
    <w:rsid w:val="0026248E"/>
    <w:rsid w:val="002625EA"/>
    <w:rsid w:val="002629E6"/>
    <w:rsid w:val="00264042"/>
    <w:rsid w:val="00264BA9"/>
    <w:rsid w:val="00265DAE"/>
    <w:rsid w:val="00266C3A"/>
    <w:rsid w:val="0027028F"/>
    <w:rsid w:val="002704C8"/>
    <w:rsid w:val="00270BA7"/>
    <w:rsid w:val="00270BB3"/>
    <w:rsid w:val="002712C8"/>
    <w:rsid w:val="0027132C"/>
    <w:rsid w:val="00271A1D"/>
    <w:rsid w:val="0027357A"/>
    <w:rsid w:val="00273D5C"/>
    <w:rsid w:val="00274A3F"/>
    <w:rsid w:val="002750BE"/>
    <w:rsid w:val="00276147"/>
    <w:rsid w:val="002763C8"/>
    <w:rsid w:val="00276513"/>
    <w:rsid w:val="00276E9E"/>
    <w:rsid w:val="00277624"/>
    <w:rsid w:val="00277830"/>
    <w:rsid w:val="0027795A"/>
    <w:rsid w:val="0028074C"/>
    <w:rsid w:val="002808A8"/>
    <w:rsid w:val="0028283F"/>
    <w:rsid w:val="00283837"/>
    <w:rsid w:val="002838ED"/>
    <w:rsid w:val="0028425C"/>
    <w:rsid w:val="002857DE"/>
    <w:rsid w:val="00285AB0"/>
    <w:rsid w:val="00285B36"/>
    <w:rsid w:val="00285C6A"/>
    <w:rsid w:val="00286321"/>
    <w:rsid w:val="0028635D"/>
    <w:rsid w:val="00287E19"/>
    <w:rsid w:val="0029073F"/>
    <w:rsid w:val="00290A3A"/>
    <w:rsid w:val="00290AB7"/>
    <w:rsid w:val="00290CE2"/>
    <w:rsid w:val="00290F63"/>
    <w:rsid w:val="00291FA7"/>
    <w:rsid w:val="00292130"/>
    <w:rsid w:val="00292BD5"/>
    <w:rsid w:val="00292CE2"/>
    <w:rsid w:val="00293639"/>
    <w:rsid w:val="00294BB1"/>
    <w:rsid w:val="00294C63"/>
    <w:rsid w:val="00294E53"/>
    <w:rsid w:val="00296F3C"/>
    <w:rsid w:val="002A0911"/>
    <w:rsid w:val="002A0932"/>
    <w:rsid w:val="002A24D8"/>
    <w:rsid w:val="002A2B05"/>
    <w:rsid w:val="002A3810"/>
    <w:rsid w:val="002A411E"/>
    <w:rsid w:val="002A4A4D"/>
    <w:rsid w:val="002A4B8D"/>
    <w:rsid w:val="002A4E92"/>
    <w:rsid w:val="002A5507"/>
    <w:rsid w:val="002A694D"/>
    <w:rsid w:val="002A6AAF"/>
    <w:rsid w:val="002A73B8"/>
    <w:rsid w:val="002A7484"/>
    <w:rsid w:val="002B1638"/>
    <w:rsid w:val="002B2821"/>
    <w:rsid w:val="002B32B7"/>
    <w:rsid w:val="002B4FC6"/>
    <w:rsid w:val="002B5F6D"/>
    <w:rsid w:val="002B69EF"/>
    <w:rsid w:val="002B77C4"/>
    <w:rsid w:val="002C0B37"/>
    <w:rsid w:val="002C16A7"/>
    <w:rsid w:val="002C1DD1"/>
    <w:rsid w:val="002C1F88"/>
    <w:rsid w:val="002C223D"/>
    <w:rsid w:val="002C25E8"/>
    <w:rsid w:val="002C2CF8"/>
    <w:rsid w:val="002C34D7"/>
    <w:rsid w:val="002C357A"/>
    <w:rsid w:val="002C5002"/>
    <w:rsid w:val="002C50EF"/>
    <w:rsid w:val="002C5408"/>
    <w:rsid w:val="002C5A81"/>
    <w:rsid w:val="002C5F7B"/>
    <w:rsid w:val="002C6AA7"/>
    <w:rsid w:val="002C7883"/>
    <w:rsid w:val="002D0A66"/>
    <w:rsid w:val="002D2B9C"/>
    <w:rsid w:val="002D31D4"/>
    <w:rsid w:val="002D32E3"/>
    <w:rsid w:val="002D40F9"/>
    <w:rsid w:val="002D45E1"/>
    <w:rsid w:val="002D465A"/>
    <w:rsid w:val="002D52A6"/>
    <w:rsid w:val="002D65E5"/>
    <w:rsid w:val="002D72AB"/>
    <w:rsid w:val="002D757C"/>
    <w:rsid w:val="002D7A6D"/>
    <w:rsid w:val="002E177A"/>
    <w:rsid w:val="002E2CB7"/>
    <w:rsid w:val="002E3D3E"/>
    <w:rsid w:val="002E423B"/>
    <w:rsid w:val="002E5A5E"/>
    <w:rsid w:val="002E6EEB"/>
    <w:rsid w:val="002E7F45"/>
    <w:rsid w:val="002F01E5"/>
    <w:rsid w:val="002F0476"/>
    <w:rsid w:val="002F0E4E"/>
    <w:rsid w:val="002F1099"/>
    <w:rsid w:val="002F16D5"/>
    <w:rsid w:val="002F1E4F"/>
    <w:rsid w:val="002F2290"/>
    <w:rsid w:val="002F4073"/>
    <w:rsid w:val="002F4299"/>
    <w:rsid w:val="002F4939"/>
    <w:rsid w:val="002F4F40"/>
    <w:rsid w:val="002F56AA"/>
    <w:rsid w:val="002F6259"/>
    <w:rsid w:val="002F6BDC"/>
    <w:rsid w:val="002F7A36"/>
    <w:rsid w:val="00300227"/>
    <w:rsid w:val="00300F9E"/>
    <w:rsid w:val="0030147A"/>
    <w:rsid w:val="003024BD"/>
    <w:rsid w:val="00303930"/>
    <w:rsid w:val="00305262"/>
    <w:rsid w:val="003055D5"/>
    <w:rsid w:val="00305613"/>
    <w:rsid w:val="00305621"/>
    <w:rsid w:val="00305E1C"/>
    <w:rsid w:val="00306036"/>
    <w:rsid w:val="0030663E"/>
    <w:rsid w:val="00306B81"/>
    <w:rsid w:val="00306D81"/>
    <w:rsid w:val="00307DAE"/>
    <w:rsid w:val="00311F04"/>
    <w:rsid w:val="003130BD"/>
    <w:rsid w:val="003130C8"/>
    <w:rsid w:val="003138C8"/>
    <w:rsid w:val="00313DE6"/>
    <w:rsid w:val="00314235"/>
    <w:rsid w:val="00314CA8"/>
    <w:rsid w:val="00314E1E"/>
    <w:rsid w:val="0031517B"/>
    <w:rsid w:val="003153CE"/>
    <w:rsid w:val="003159C1"/>
    <w:rsid w:val="00316685"/>
    <w:rsid w:val="00317EFC"/>
    <w:rsid w:val="0032018D"/>
    <w:rsid w:val="00321346"/>
    <w:rsid w:val="00321540"/>
    <w:rsid w:val="00321D7A"/>
    <w:rsid w:val="003227A0"/>
    <w:rsid w:val="003231E9"/>
    <w:rsid w:val="0032391D"/>
    <w:rsid w:val="00323C57"/>
    <w:rsid w:val="00324323"/>
    <w:rsid w:val="003246E8"/>
    <w:rsid w:val="0032487E"/>
    <w:rsid w:val="00325741"/>
    <w:rsid w:val="0032586A"/>
    <w:rsid w:val="00326B99"/>
    <w:rsid w:val="00326E77"/>
    <w:rsid w:val="00327477"/>
    <w:rsid w:val="00327AAA"/>
    <w:rsid w:val="003300C5"/>
    <w:rsid w:val="0033021A"/>
    <w:rsid w:val="00332703"/>
    <w:rsid w:val="003327D0"/>
    <w:rsid w:val="0033421A"/>
    <w:rsid w:val="00334A4D"/>
    <w:rsid w:val="00336FE4"/>
    <w:rsid w:val="00337AF6"/>
    <w:rsid w:val="00340FF3"/>
    <w:rsid w:val="00341860"/>
    <w:rsid w:val="003419FD"/>
    <w:rsid w:val="00341E54"/>
    <w:rsid w:val="00342C3D"/>
    <w:rsid w:val="003442B5"/>
    <w:rsid w:val="00344A1D"/>
    <w:rsid w:val="0034519D"/>
    <w:rsid w:val="00345C3C"/>
    <w:rsid w:val="00345E11"/>
    <w:rsid w:val="00346859"/>
    <w:rsid w:val="00347011"/>
    <w:rsid w:val="00350385"/>
    <w:rsid w:val="00350E4D"/>
    <w:rsid w:val="00350FF4"/>
    <w:rsid w:val="00351A76"/>
    <w:rsid w:val="00351DD2"/>
    <w:rsid w:val="00354FA7"/>
    <w:rsid w:val="00355258"/>
    <w:rsid w:val="003552F7"/>
    <w:rsid w:val="00356B2D"/>
    <w:rsid w:val="003576A6"/>
    <w:rsid w:val="00357A46"/>
    <w:rsid w:val="00357A9E"/>
    <w:rsid w:val="00360A78"/>
    <w:rsid w:val="00360BD1"/>
    <w:rsid w:val="00360CB9"/>
    <w:rsid w:val="00360D69"/>
    <w:rsid w:val="00361178"/>
    <w:rsid w:val="00361B62"/>
    <w:rsid w:val="00361B75"/>
    <w:rsid w:val="00361CF9"/>
    <w:rsid w:val="00361ECD"/>
    <w:rsid w:val="00361FB6"/>
    <w:rsid w:val="00362E9A"/>
    <w:rsid w:val="003630AC"/>
    <w:rsid w:val="00363522"/>
    <w:rsid w:val="00363ADB"/>
    <w:rsid w:val="00363C26"/>
    <w:rsid w:val="003645CE"/>
    <w:rsid w:val="0036576B"/>
    <w:rsid w:val="00365A4A"/>
    <w:rsid w:val="0036698A"/>
    <w:rsid w:val="00366CC9"/>
    <w:rsid w:val="00367690"/>
    <w:rsid w:val="00367856"/>
    <w:rsid w:val="00367C90"/>
    <w:rsid w:val="003702B2"/>
    <w:rsid w:val="00371EF2"/>
    <w:rsid w:val="00372AC1"/>
    <w:rsid w:val="00373853"/>
    <w:rsid w:val="003743F8"/>
    <w:rsid w:val="0037442F"/>
    <w:rsid w:val="0037679C"/>
    <w:rsid w:val="00376BE2"/>
    <w:rsid w:val="003776A7"/>
    <w:rsid w:val="0037773F"/>
    <w:rsid w:val="00377E74"/>
    <w:rsid w:val="003812C8"/>
    <w:rsid w:val="003824C8"/>
    <w:rsid w:val="00382AB7"/>
    <w:rsid w:val="00382F08"/>
    <w:rsid w:val="0038331C"/>
    <w:rsid w:val="00384156"/>
    <w:rsid w:val="00385D68"/>
    <w:rsid w:val="003879DC"/>
    <w:rsid w:val="00387F77"/>
    <w:rsid w:val="00390E08"/>
    <w:rsid w:val="00390E0F"/>
    <w:rsid w:val="0039125C"/>
    <w:rsid w:val="003913D0"/>
    <w:rsid w:val="00391654"/>
    <w:rsid w:val="00391F07"/>
    <w:rsid w:val="0039272D"/>
    <w:rsid w:val="00392C6F"/>
    <w:rsid w:val="00394283"/>
    <w:rsid w:val="00394805"/>
    <w:rsid w:val="00394807"/>
    <w:rsid w:val="00394AFD"/>
    <w:rsid w:val="00395294"/>
    <w:rsid w:val="003958F2"/>
    <w:rsid w:val="00395B01"/>
    <w:rsid w:val="00395B54"/>
    <w:rsid w:val="00396990"/>
    <w:rsid w:val="00396C94"/>
    <w:rsid w:val="003975A1"/>
    <w:rsid w:val="00397E88"/>
    <w:rsid w:val="003A0793"/>
    <w:rsid w:val="003A16ED"/>
    <w:rsid w:val="003A1C44"/>
    <w:rsid w:val="003A2CA2"/>
    <w:rsid w:val="003A3DF4"/>
    <w:rsid w:val="003A42D8"/>
    <w:rsid w:val="003A4DA1"/>
    <w:rsid w:val="003A54E9"/>
    <w:rsid w:val="003A596C"/>
    <w:rsid w:val="003A63BA"/>
    <w:rsid w:val="003A692A"/>
    <w:rsid w:val="003B0FBE"/>
    <w:rsid w:val="003B1264"/>
    <w:rsid w:val="003B1639"/>
    <w:rsid w:val="003B1889"/>
    <w:rsid w:val="003B29FB"/>
    <w:rsid w:val="003B2F7B"/>
    <w:rsid w:val="003B37F6"/>
    <w:rsid w:val="003B3854"/>
    <w:rsid w:val="003B485A"/>
    <w:rsid w:val="003B49F7"/>
    <w:rsid w:val="003B5290"/>
    <w:rsid w:val="003B626F"/>
    <w:rsid w:val="003B66CA"/>
    <w:rsid w:val="003B6D64"/>
    <w:rsid w:val="003C0056"/>
    <w:rsid w:val="003C0934"/>
    <w:rsid w:val="003C0C69"/>
    <w:rsid w:val="003C17C9"/>
    <w:rsid w:val="003C1D34"/>
    <w:rsid w:val="003C1E17"/>
    <w:rsid w:val="003C2F50"/>
    <w:rsid w:val="003C33CD"/>
    <w:rsid w:val="003C3A67"/>
    <w:rsid w:val="003C471B"/>
    <w:rsid w:val="003C4DB8"/>
    <w:rsid w:val="003C4FCB"/>
    <w:rsid w:val="003C5F68"/>
    <w:rsid w:val="003C6804"/>
    <w:rsid w:val="003C77CB"/>
    <w:rsid w:val="003D0AE0"/>
    <w:rsid w:val="003D1C9D"/>
    <w:rsid w:val="003D391A"/>
    <w:rsid w:val="003D4259"/>
    <w:rsid w:val="003D4675"/>
    <w:rsid w:val="003D4FB1"/>
    <w:rsid w:val="003D5338"/>
    <w:rsid w:val="003D5B5F"/>
    <w:rsid w:val="003D65CB"/>
    <w:rsid w:val="003D6F7C"/>
    <w:rsid w:val="003D7C25"/>
    <w:rsid w:val="003E4A6C"/>
    <w:rsid w:val="003E531A"/>
    <w:rsid w:val="003E5845"/>
    <w:rsid w:val="003E59B3"/>
    <w:rsid w:val="003E5B4A"/>
    <w:rsid w:val="003E6CE2"/>
    <w:rsid w:val="003E73BB"/>
    <w:rsid w:val="003E7634"/>
    <w:rsid w:val="003E7CDA"/>
    <w:rsid w:val="003F01AA"/>
    <w:rsid w:val="003F0643"/>
    <w:rsid w:val="003F0F4D"/>
    <w:rsid w:val="003F0FD8"/>
    <w:rsid w:val="003F188F"/>
    <w:rsid w:val="003F197E"/>
    <w:rsid w:val="003F2534"/>
    <w:rsid w:val="003F2D26"/>
    <w:rsid w:val="003F337F"/>
    <w:rsid w:val="003F3466"/>
    <w:rsid w:val="003F3815"/>
    <w:rsid w:val="003F4BA5"/>
    <w:rsid w:val="003F4BC4"/>
    <w:rsid w:val="003F6482"/>
    <w:rsid w:val="003F665C"/>
    <w:rsid w:val="003F70A0"/>
    <w:rsid w:val="003F7638"/>
    <w:rsid w:val="003F7D44"/>
    <w:rsid w:val="004011C1"/>
    <w:rsid w:val="00402B04"/>
    <w:rsid w:val="00403020"/>
    <w:rsid w:val="004032AB"/>
    <w:rsid w:val="0040337E"/>
    <w:rsid w:val="004037AC"/>
    <w:rsid w:val="0040453E"/>
    <w:rsid w:val="00404562"/>
    <w:rsid w:val="00405ADE"/>
    <w:rsid w:val="004065C5"/>
    <w:rsid w:val="004077AD"/>
    <w:rsid w:val="00407B6F"/>
    <w:rsid w:val="00407E09"/>
    <w:rsid w:val="0041110D"/>
    <w:rsid w:val="00411E7D"/>
    <w:rsid w:val="004129B2"/>
    <w:rsid w:val="00412CC9"/>
    <w:rsid w:val="00412CD6"/>
    <w:rsid w:val="004135D3"/>
    <w:rsid w:val="004139B8"/>
    <w:rsid w:val="00414293"/>
    <w:rsid w:val="00414E77"/>
    <w:rsid w:val="00417F4C"/>
    <w:rsid w:val="00420E42"/>
    <w:rsid w:val="004211F3"/>
    <w:rsid w:val="00421201"/>
    <w:rsid w:val="00421642"/>
    <w:rsid w:val="00421C20"/>
    <w:rsid w:val="00423589"/>
    <w:rsid w:val="00423D39"/>
    <w:rsid w:val="00424378"/>
    <w:rsid w:val="004246E2"/>
    <w:rsid w:val="00424913"/>
    <w:rsid w:val="0042513D"/>
    <w:rsid w:val="0042567F"/>
    <w:rsid w:val="00425C0E"/>
    <w:rsid w:val="004278AE"/>
    <w:rsid w:val="004302EA"/>
    <w:rsid w:val="0043041E"/>
    <w:rsid w:val="00430C3A"/>
    <w:rsid w:val="00431927"/>
    <w:rsid w:val="0043266B"/>
    <w:rsid w:val="00433242"/>
    <w:rsid w:val="00433517"/>
    <w:rsid w:val="00433ABB"/>
    <w:rsid w:val="00435123"/>
    <w:rsid w:val="00435343"/>
    <w:rsid w:val="0043578E"/>
    <w:rsid w:val="004370F6"/>
    <w:rsid w:val="00441360"/>
    <w:rsid w:val="00441F86"/>
    <w:rsid w:val="0044274D"/>
    <w:rsid w:val="0044284C"/>
    <w:rsid w:val="00443573"/>
    <w:rsid w:val="00443731"/>
    <w:rsid w:val="00443950"/>
    <w:rsid w:val="00444111"/>
    <w:rsid w:val="004451F9"/>
    <w:rsid w:val="00446F25"/>
    <w:rsid w:val="004471DE"/>
    <w:rsid w:val="00447E12"/>
    <w:rsid w:val="00447E8D"/>
    <w:rsid w:val="00451A8C"/>
    <w:rsid w:val="00451D85"/>
    <w:rsid w:val="00451EC4"/>
    <w:rsid w:val="004526C6"/>
    <w:rsid w:val="00454244"/>
    <w:rsid w:val="00454C7E"/>
    <w:rsid w:val="0045593F"/>
    <w:rsid w:val="00455EE7"/>
    <w:rsid w:val="004560C7"/>
    <w:rsid w:val="00456DA1"/>
    <w:rsid w:val="004570C3"/>
    <w:rsid w:val="0046039C"/>
    <w:rsid w:val="00460517"/>
    <w:rsid w:val="00460BF0"/>
    <w:rsid w:val="00461DC9"/>
    <w:rsid w:val="00462D50"/>
    <w:rsid w:val="0046385C"/>
    <w:rsid w:val="00463F40"/>
    <w:rsid w:val="00464033"/>
    <w:rsid w:val="004641BC"/>
    <w:rsid w:val="004642A9"/>
    <w:rsid w:val="004642DB"/>
    <w:rsid w:val="004646E1"/>
    <w:rsid w:val="00464BD0"/>
    <w:rsid w:val="00465F40"/>
    <w:rsid w:val="004662DF"/>
    <w:rsid w:val="0046650D"/>
    <w:rsid w:val="00466644"/>
    <w:rsid w:val="00467811"/>
    <w:rsid w:val="004711C9"/>
    <w:rsid w:val="00471B19"/>
    <w:rsid w:val="00471E6F"/>
    <w:rsid w:val="00472958"/>
    <w:rsid w:val="00472CB6"/>
    <w:rsid w:val="00473BDD"/>
    <w:rsid w:val="004746F3"/>
    <w:rsid w:val="00475235"/>
    <w:rsid w:val="00475284"/>
    <w:rsid w:val="004753D4"/>
    <w:rsid w:val="00475527"/>
    <w:rsid w:val="00476180"/>
    <w:rsid w:val="004764EE"/>
    <w:rsid w:val="00476911"/>
    <w:rsid w:val="00477966"/>
    <w:rsid w:val="0048021D"/>
    <w:rsid w:val="004815A8"/>
    <w:rsid w:val="0048197B"/>
    <w:rsid w:val="0048223A"/>
    <w:rsid w:val="0048313D"/>
    <w:rsid w:val="00483F0E"/>
    <w:rsid w:val="0048509F"/>
    <w:rsid w:val="0048679D"/>
    <w:rsid w:val="00487913"/>
    <w:rsid w:val="00490437"/>
    <w:rsid w:val="00492E70"/>
    <w:rsid w:val="00493068"/>
    <w:rsid w:val="004933A7"/>
    <w:rsid w:val="00494A78"/>
    <w:rsid w:val="00494DC7"/>
    <w:rsid w:val="00495220"/>
    <w:rsid w:val="004966CF"/>
    <w:rsid w:val="00496BF7"/>
    <w:rsid w:val="00497A34"/>
    <w:rsid w:val="00497FC5"/>
    <w:rsid w:val="004A0018"/>
    <w:rsid w:val="004A04D7"/>
    <w:rsid w:val="004A0500"/>
    <w:rsid w:val="004A142E"/>
    <w:rsid w:val="004A1AA4"/>
    <w:rsid w:val="004A2154"/>
    <w:rsid w:val="004A2495"/>
    <w:rsid w:val="004A26C0"/>
    <w:rsid w:val="004A2814"/>
    <w:rsid w:val="004A3222"/>
    <w:rsid w:val="004A3AA7"/>
    <w:rsid w:val="004A478A"/>
    <w:rsid w:val="004A5BA2"/>
    <w:rsid w:val="004A79DF"/>
    <w:rsid w:val="004B02B9"/>
    <w:rsid w:val="004B03A4"/>
    <w:rsid w:val="004B0BAA"/>
    <w:rsid w:val="004B0E87"/>
    <w:rsid w:val="004B116C"/>
    <w:rsid w:val="004B1577"/>
    <w:rsid w:val="004B1D30"/>
    <w:rsid w:val="004B1EE8"/>
    <w:rsid w:val="004B37FC"/>
    <w:rsid w:val="004B38A7"/>
    <w:rsid w:val="004B4156"/>
    <w:rsid w:val="004B56D6"/>
    <w:rsid w:val="004B5D1F"/>
    <w:rsid w:val="004B6818"/>
    <w:rsid w:val="004B683C"/>
    <w:rsid w:val="004B6BD4"/>
    <w:rsid w:val="004B71FA"/>
    <w:rsid w:val="004B7667"/>
    <w:rsid w:val="004B773E"/>
    <w:rsid w:val="004C09C3"/>
    <w:rsid w:val="004C0E1A"/>
    <w:rsid w:val="004C1696"/>
    <w:rsid w:val="004C1F11"/>
    <w:rsid w:val="004C2137"/>
    <w:rsid w:val="004C34CC"/>
    <w:rsid w:val="004C368E"/>
    <w:rsid w:val="004C3AEE"/>
    <w:rsid w:val="004C3B71"/>
    <w:rsid w:val="004C3C4A"/>
    <w:rsid w:val="004C3E90"/>
    <w:rsid w:val="004C5442"/>
    <w:rsid w:val="004C579A"/>
    <w:rsid w:val="004C5B58"/>
    <w:rsid w:val="004C6475"/>
    <w:rsid w:val="004C7A1F"/>
    <w:rsid w:val="004C7D73"/>
    <w:rsid w:val="004D0928"/>
    <w:rsid w:val="004D0B81"/>
    <w:rsid w:val="004D1389"/>
    <w:rsid w:val="004D34B5"/>
    <w:rsid w:val="004D3572"/>
    <w:rsid w:val="004D4279"/>
    <w:rsid w:val="004D4427"/>
    <w:rsid w:val="004D5249"/>
    <w:rsid w:val="004D6233"/>
    <w:rsid w:val="004D76AE"/>
    <w:rsid w:val="004D7758"/>
    <w:rsid w:val="004D781B"/>
    <w:rsid w:val="004E0B49"/>
    <w:rsid w:val="004E2C81"/>
    <w:rsid w:val="004E2FF5"/>
    <w:rsid w:val="004E3818"/>
    <w:rsid w:val="004E3B28"/>
    <w:rsid w:val="004E3C94"/>
    <w:rsid w:val="004E3E5C"/>
    <w:rsid w:val="004E4417"/>
    <w:rsid w:val="004E452A"/>
    <w:rsid w:val="004E6359"/>
    <w:rsid w:val="004E736E"/>
    <w:rsid w:val="004F0F36"/>
    <w:rsid w:val="004F1188"/>
    <w:rsid w:val="004F1335"/>
    <w:rsid w:val="004F142C"/>
    <w:rsid w:val="004F17E7"/>
    <w:rsid w:val="004F1C49"/>
    <w:rsid w:val="004F4198"/>
    <w:rsid w:val="004F5098"/>
    <w:rsid w:val="004F5ED8"/>
    <w:rsid w:val="004F605F"/>
    <w:rsid w:val="004F7FB5"/>
    <w:rsid w:val="005026A4"/>
    <w:rsid w:val="00502912"/>
    <w:rsid w:val="00502EAB"/>
    <w:rsid w:val="00502F65"/>
    <w:rsid w:val="00503856"/>
    <w:rsid w:val="00503F01"/>
    <w:rsid w:val="005044C7"/>
    <w:rsid w:val="005045FE"/>
    <w:rsid w:val="00504648"/>
    <w:rsid w:val="00504F17"/>
    <w:rsid w:val="00505790"/>
    <w:rsid w:val="00506493"/>
    <w:rsid w:val="00506EF8"/>
    <w:rsid w:val="005076DB"/>
    <w:rsid w:val="005107AD"/>
    <w:rsid w:val="005109CB"/>
    <w:rsid w:val="005114B8"/>
    <w:rsid w:val="005121E5"/>
    <w:rsid w:val="005124B3"/>
    <w:rsid w:val="00512C93"/>
    <w:rsid w:val="005134C4"/>
    <w:rsid w:val="00513D05"/>
    <w:rsid w:val="00514004"/>
    <w:rsid w:val="00515065"/>
    <w:rsid w:val="00515194"/>
    <w:rsid w:val="00515390"/>
    <w:rsid w:val="005157F9"/>
    <w:rsid w:val="00516544"/>
    <w:rsid w:val="005176DE"/>
    <w:rsid w:val="00517780"/>
    <w:rsid w:val="005177D9"/>
    <w:rsid w:val="0052038C"/>
    <w:rsid w:val="0052197D"/>
    <w:rsid w:val="00521F01"/>
    <w:rsid w:val="005221FC"/>
    <w:rsid w:val="00522DA3"/>
    <w:rsid w:val="005232ED"/>
    <w:rsid w:val="00523958"/>
    <w:rsid w:val="005261C8"/>
    <w:rsid w:val="0052668B"/>
    <w:rsid w:val="00527276"/>
    <w:rsid w:val="0053124A"/>
    <w:rsid w:val="005313B4"/>
    <w:rsid w:val="005318EE"/>
    <w:rsid w:val="0053200E"/>
    <w:rsid w:val="00532383"/>
    <w:rsid w:val="0053289F"/>
    <w:rsid w:val="00532F47"/>
    <w:rsid w:val="00532F59"/>
    <w:rsid w:val="00533144"/>
    <w:rsid w:val="005345F5"/>
    <w:rsid w:val="005349CA"/>
    <w:rsid w:val="005351F0"/>
    <w:rsid w:val="005358A3"/>
    <w:rsid w:val="00536821"/>
    <w:rsid w:val="00536BED"/>
    <w:rsid w:val="00536DD7"/>
    <w:rsid w:val="0053708F"/>
    <w:rsid w:val="00537ACB"/>
    <w:rsid w:val="00537D19"/>
    <w:rsid w:val="00540375"/>
    <w:rsid w:val="00540602"/>
    <w:rsid w:val="00541B61"/>
    <w:rsid w:val="00541EC2"/>
    <w:rsid w:val="005424DF"/>
    <w:rsid w:val="00542702"/>
    <w:rsid w:val="0054280C"/>
    <w:rsid w:val="00543098"/>
    <w:rsid w:val="00543381"/>
    <w:rsid w:val="00543803"/>
    <w:rsid w:val="00543F42"/>
    <w:rsid w:val="00544579"/>
    <w:rsid w:val="00544591"/>
    <w:rsid w:val="00544A72"/>
    <w:rsid w:val="00545E01"/>
    <w:rsid w:val="00546451"/>
    <w:rsid w:val="00550479"/>
    <w:rsid w:val="00551C43"/>
    <w:rsid w:val="00552900"/>
    <w:rsid w:val="00552EB6"/>
    <w:rsid w:val="005544CA"/>
    <w:rsid w:val="00554B9D"/>
    <w:rsid w:val="005552A8"/>
    <w:rsid w:val="00555343"/>
    <w:rsid w:val="00555A6B"/>
    <w:rsid w:val="00555F7C"/>
    <w:rsid w:val="005564B3"/>
    <w:rsid w:val="00556FF6"/>
    <w:rsid w:val="00557D01"/>
    <w:rsid w:val="00557F02"/>
    <w:rsid w:val="005601A4"/>
    <w:rsid w:val="005607EE"/>
    <w:rsid w:val="00560A1B"/>
    <w:rsid w:val="00562502"/>
    <w:rsid w:val="0056265E"/>
    <w:rsid w:val="00562CF2"/>
    <w:rsid w:val="00562DD2"/>
    <w:rsid w:val="00564A33"/>
    <w:rsid w:val="00564D2D"/>
    <w:rsid w:val="00564FB4"/>
    <w:rsid w:val="005653CF"/>
    <w:rsid w:val="00566D11"/>
    <w:rsid w:val="005673B4"/>
    <w:rsid w:val="005674F2"/>
    <w:rsid w:val="005679EE"/>
    <w:rsid w:val="005706EF"/>
    <w:rsid w:val="00570E7B"/>
    <w:rsid w:val="00570F15"/>
    <w:rsid w:val="00571870"/>
    <w:rsid w:val="00571A58"/>
    <w:rsid w:val="005724AB"/>
    <w:rsid w:val="005732B8"/>
    <w:rsid w:val="00573CD5"/>
    <w:rsid w:val="005754B5"/>
    <w:rsid w:val="00575BF6"/>
    <w:rsid w:val="00576B74"/>
    <w:rsid w:val="00580F4E"/>
    <w:rsid w:val="005811A7"/>
    <w:rsid w:val="005819AF"/>
    <w:rsid w:val="00581ECB"/>
    <w:rsid w:val="00582186"/>
    <w:rsid w:val="00582A72"/>
    <w:rsid w:val="00584DDF"/>
    <w:rsid w:val="00584FF3"/>
    <w:rsid w:val="00586188"/>
    <w:rsid w:val="005869E1"/>
    <w:rsid w:val="00586C2E"/>
    <w:rsid w:val="00587363"/>
    <w:rsid w:val="00587701"/>
    <w:rsid w:val="00587B0A"/>
    <w:rsid w:val="00590129"/>
    <w:rsid w:val="005932BC"/>
    <w:rsid w:val="00593334"/>
    <w:rsid w:val="0059492B"/>
    <w:rsid w:val="00595D24"/>
    <w:rsid w:val="00595EC4"/>
    <w:rsid w:val="005A0912"/>
    <w:rsid w:val="005A19F3"/>
    <w:rsid w:val="005A1E0D"/>
    <w:rsid w:val="005A2832"/>
    <w:rsid w:val="005A2936"/>
    <w:rsid w:val="005A376F"/>
    <w:rsid w:val="005A38C4"/>
    <w:rsid w:val="005A785E"/>
    <w:rsid w:val="005B0D30"/>
    <w:rsid w:val="005B11D1"/>
    <w:rsid w:val="005B14C3"/>
    <w:rsid w:val="005B285B"/>
    <w:rsid w:val="005B392D"/>
    <w:rsid w:val="005B41DF"/>
    <w:rsid w:val="005B42BE"/>
    <w:rsid w:val="005B5247"/>
    <w:rsid w:val="005B5A1A"/>
    <w:rsid w:val="005B608C"/>
    <w:rsid w:val="005B651B"/>
    <w:rsid w:val="005B6744"/>
    <w:rsid w:val="005B6CDE"/>
    <w:rsid w:val="005B72AA"/>
    <w:rsid w:val="005B79CE"/>
    <w:rsid w:val="005B7C6E"/>
    <w:rsid w:val="005C05EC"/>
    <w:rsid w:val="005C1C00"/>
    <w:rsid w:val="005C2828"/>
    <w:rsid w:val="005C2829"/>
    <w:rsid w:val="005C3C61"/>
    <w:rsid w:val="005C57B6"/>
    <w:rsid w:val="005C5A11"/>
    <w:rsid w:val="005C61AC"/>
    <w:rsid w:val="005C736C"/>
    <w:rsid w:val="005C7464"/>
    <w:rsid w:val="005C758D"/>
    <w:rsid w:val="005C7C64"/>
    <w:rsid w:val="005C7FEF"/>
    <w:rsid w:val="005D08DC"/>
    <w:rsid w:val="005D121C"/>
    <w:rsid w:val="005D150A"/>
    <w:rsid w:val="005D1B30"/>
    <w:rsid w:val="005D3233"/>
    <w:rsid w:val="005D344C"/>
    <w:rsid w:val="005D34A5"/>
    <w:rsid w:val="005D369C"/>
    <w:rsid w:val="005D3D81"/>
    <w:rsid w:val="005D406D"/>
    <w:rsid w:val="005D43D1"/>
    <w:rsid w:val="005D4BB4"/>
    <w:rsid w:val="005D52C7"/>
    <w:rsid w:val="005D5EA1"/>
    <w:rsid w:val="005D602E"/>
    <w:rsid w:val="005D74B0"/>
    <w:rsid w:val="005D7B3A"/>
    <w:rsid w:val="005E0F12"/>
    <w:rsid w:val="005E2A38"/>
    <w:rsid w:val="005E2B09"/>
    <w:rsid w:val="005E42BB"/>
    <w:rsid w:val="005E4D26"/>
    <w:rsid w:val="005E51B6"/>
    <w:rsid w:val="005E5F77"/>
    <w:rsid w:val="005E6FB0"/>
    <w:rsid w:val="005E79B3"/>
    <w:rsid w:val="005E7C8E"/>
    <w:rsid w:val="005F0745"/>
    <w:rsid w:val="005F2919"/>
    <w:rsid w:val="005F2C2A"/>
    <w:rsid w:val="005F4402"/>
    <w:rsid w:val="005F4454"/>
    <w:rsid w:val="005F47F9"/>
    <w:rsid w:val="005F4A99"/>
    <w:rsid w:val="005F4EA3"/>
    <w:rsid w:val="005F5937"/>
    <w:rsid w:val="005F5FBC"/>
    <w:rsid w:val="005F65CF"/>
    <w:rsid w:val="005F6E06"/>
    <w:rsid w:val="005F6E41"/>
    <w:rsid w:val="005F7312"/>
    <w:rsid w:val="005F7400"/>
    <w:rsid w:val="006014B0"/>
    <w:rsid w:val="006018CB"/>
    <w:rsid w:val="00601C65"/>
    <w:rsid w:val="00602730"/>
    <w:rsid w:val="00602835"/>
    <w:rsid w:val="00602F0E"/>
    <w:rsid w:val="00603B00"/>
    <w:rsid w:val="00603E92"/>
    <w:rsid w:val="006059BD"/>
    <w:rsid w:val="00605BAD"/>
    <w:rsid w:val="00610B59"/>
    <w:rsid w:val="00610CBB"/>
    <w:rsid w:val="00611953"/>
    <w:rsid w:val="00611E59"/>
    <w:rsid w:val="0061226F"/>
    <w:rsid w:val="00612301"/>
    <w:rsid w:val="0061297F"/>
    <w:rsid w:val="006133A1"/>
    <w:rsid w:val="0061426E"/>
    <w:rsid w:val="00614B91"/>
    <w:rsid w:val="00615273"/>
    <w:rsid w:val="006160E0"/>
    <w:rsid w:val="00616E64"/>
    <w:rsid w:val="00617212"/>
    <w:rsid w:val="0061758E"/>
    <w:rsid w:val="0061774D"/>
    <w:rsid w:val="006177FC"/>
    <w:rsid w:val="00620251"/>
    <w:rsid w:val="00620B8B"/>
    <w:rsid w:val="00620C0B"/>
    <w:rsid w:val="00620E00"/>
    <w:rsid w:val="006212C9"/>
    <w:rsid w:val="006222CB"/>
    <w:rsid w:val="006222CF"/>
    <w:rsid w:val="006223FC"/>
    <w:rsid w:val="006224F1"/>
    <w:rsid w:val="00622AB1"/>
    <w:rsid w:val="00623F3B"/>
    <w:rsid w:val="00625162"/>
    <w:rsid w:val="006258D2"/>
    <w:rsid w:val="006258E1"/>
    <w:rsid w:val="00625D84"/>
    <w:rsid w:val="00626C30"/>
    <w:rsid w:val="00626D70"/>
    <w:rsid w:val="006276BB"/>
    <w:rsid w:val="006302A0"/>
    <w:rsid w:val="00630424"/>
    <w:rsid w:val="0063116B"/>
    <w:rsid w:val="0063124A"/>
    <w:rsid w:val="006325B7"/>
    <w:rsid w:val="00632B0B"/>
    <w:rsid w:val="00633FF5"/>
    <w:rsid w:val="006347D4"/>
    <w:rsid w:val="006349D0"/>
    <w:rsid w:val="00635437"/>
    <w:rsid w:val="00635D6E"/>
    <w:rsid w:val="006369AE"/>
    <w:rsid w:val="00636BE7"/>
    <w:rsid w:val="00637483"/>
    <w:rsid w:val="006374C0"/>
    <w:rsid w:val="00637D78"/>
    <w:rsid w:val="00637EDA"/>
    <w:rsid w:val="00640059"/>
    <w:rsid w:val="00642665"/>
    <w:rsid w:val="00642D40"/>
    <w:rsid w:val="00642EE7"/>
    <w:rsid w:val="00643C7B"/>
    <w:rsid w:val="00643DA8"/>
    <w:rsid w:val="0064401D"/>
    <w:rsid w:val="00644D1E"/>
    <w:rsid w:val="0064678A"/>
    <w:rsid w:val="00646900"/>
    <w:rsid w:val="00647E66"/>
    <w:rsid w:val="00647EA9"/>
    <w:rsid w:val="0065061C"/>
    <w:rsid w:val="00650F19"/>
    <w:rsid w:val="00652E4B"/>
    <w:rsid w:val="00654A57"/>
    <w:rsid w:val="006559CC"/>
    <w:rsid w:val="006568A4"/>
    <w:rsid w:val="0065691B"/>
    <w:rsid w:val="00657A5E"/>
    <w:rsid w:val="0066026D"/>
    <w:rsid w:val="00660426"/>
    <w:rsid w:val="00660681"/>
    <w:rsid w:val="00661E80"/>
    <w:rsid w:val="00663236"/>
    <w:rsid w:val="00663DBE"/>
    <w:rsid w:val="00664C37"/>
    <w:rsid w:val="00665AAD"/>
    <w:rsid w:val="00666C60"/>
    <w:rsid w:val="00667503"/>
    <w:rsid w:val="00667883"/>
    <w:rsid w:val="00667D73"/>
    <w:rsid w:val="00671264"/>
    <w:rsid w:val="00671929"/>
    <w:rsid w:val="00671B96"/>
    <w:rsid w:val="006725F3"/>
    <w:rsid w:val="006729DD"/>
    <w:rsid w:val="006736FF"/>
    <w:rsid w:val="00673EE5"/>
    <w:rsid w:val="0067452A"/>
    <w:rsid w:val="00674561"/>
    <w:rsid w:val="00674C45"/>
    <w:rsid w:val="006758EF"/>
    <w:rsid w:val="00680A13"/>
    <w:rsid w:val="006815B6"/>
    <w:rsid w:val="0068275F"/>
    <w:rsid w:val="0068279F"/>
    <w:rsid w:val="006827A4"/>
    <w:rsid w:val="00682A8E"/>
    <w:rsid w:val="00684D75"/>
    <w:rsid w:val="006856B7"/>
    <w:rsid w:val="00685F94"/>
    <w:rsid w:val="006860AA"/>
    <w:rsid w:val="00686887"/>
    <w:rsid w:val="00687F9A"/>
    <w:rsid w:val="006918E8"/>
    <w:rsid w:val="00692145"/>
    <w:rsid w:val="00692A45"/>
    <w:rsid w:val="0069319B"/>
    <w:rsid w:val="00693595"/>
    <w:rsid w:val="006936CF"/>
    <w:rsid w:val="00693A5C"/>
    <w:rsid w:val="00693B91"/>
    <w:rsid w:val="00694A5A"/>
    <w:rsid w:val="00694AC5"/>
    <w:rsid w:val="00694C35"/>
    <w:rsid w:val="00695539"/>
    <w:rsid w:val="00695BC4"/>
    <w:rsid w:val="00696326"/>
    <w:rsid w:val="0069655A"/>
    <w:rsid w:val="00696E78"/>
    <w:rsid w:val="0069755D"/>
    <w:rsid w:val="00697D9B"/>
    <w:rsid w:val="006A0AB7"/>
    <w:rsid w:val="006A0E4F"/>
    <w:rsid w:val="006A117D"/>
    <w:rsid w:val="006A1399"/>
    <w:rsid w:val="006A15B5"/>
    <w:rsid w:val="006A28C2"/>
    <w:rsid w:val="006A36EE"/>
    <w:rsid w:val="006A3790"/>
    <w:rsid w:val="006A38D9"/>
    <w:rsid w:val="006A3B88"/>
    <w:rsid w:val="006A437B"/>
    <w:rsid w:val="006A768C"/>
    <w:rsid w:val="006A7ED8"/>
    <w:rsid w:val="006B0119"/>
    <w:rsid w:val="006B07C4"/>
    <w:rsid w:val="006B30E3"/>
    <w:rsid w:val="006B36D7"/>
    <w:rsid w:val="006B3E71"/>
    <w:rsid w:val="006B4310"/>
    <w:rsid w:val="006B4F20"/>
    <w:rsid w:val="006B5761"/>
    <w:rsid w:val="006B6B6E"/>
    <w:rsid w:val="006C21A7"/>
    <w:rsid w:val="006C2E08"/>
    <w:rsid w:val="006C39FF"/>
    <w:rsid w:val="006C53FB"/>
    <w:rsid w:val="006C5572"/>
    <w:rsid w:val="006C5D13"/>
    <w:rsid w:val="006C6972"/>
    <w:rsid w:val="006C6BA9"/>
    <w:rsid w:val="006C7975"/>
    <w:rsid w:val="006C7BD6"/>
    <w:rsid w:val="006C7BFC"/>
    <w:rsid w:val="006D039E"/>
    <w:rsid w:val="006D0A19"/>
    <w:rsid w:val="006D1167"/>
    <w:rsid w:val="006D11C1"/>
    <w:rsid w:val="006D1478"/>
    <w:rsid w:val="006D152B"/>
    <w:rsid w:val="006D1DE0"/>
    <w:rsid w:val="006D3212"/>
    <w:rsid w:val="006D36EA"/>
    <w:rsid w:val="006D3E04"/>
    <w:rsid w:val="006D4040"/>
    <w:rsid w:val="006D5048"/>
    <w:rsid w:val="006D70FE"/>
    <w:rsid w:val="006D7B42"/>
    <w:rsid w:val="006E03E4"/>
    <w:rsid w:val="006E0710"/>
    <w:rsid w:val="006E14D1"/>
    <w:rsid w:val="006E2194"/>
    <w:rsid w:val="006E2D05"/>
    <w:rsid w:val="006E370D"/>
    <w:rsid w:val="006E3A71"/>
    <w:rsid w:val="006E3AE8"/>
    <w:rsid w:val="006E4179"/>
    <w:rsid w:val="006E4789"/>
    <w:rsid w:val="006E7CA2"/>
    <w:rsid w:val="006F128D"/>
    <w:rsid w:val="006F1C6B"/>
    <w:rsid w:val="006F219E"/>
    <w:rsid w:val="006F21D6"/>
    <w:rsid w:val="006F2AA8"/>
    <w:rsid w:val="006F2D61"/>
    <w:rsid w:val="006F3C78"/>
    <w:rsid w:val="006F4817"/>
    <w:rsid w:val="006F4925"/>
    <w:rsid w:val="006F4B5E"/>
    <w:rsid w:val="006F5880"/>
    <w:rsid w:val="006F6A19"/>
    <w:rsid w:val="006F7839"/>
    <w:rsid w:val="006F7F1C"/>
    <w:rsid w:val="00701B71"/>
    <w:rsid w:val="00701E8F"/>
    <w:rsid w:val="0070232A"/>
    <w:rsid w:val="00702D74"/>
    <w:rsid w:val="00706797"/>
    <w:rsid w:val="007102A7"/>
    <w:rsid w:val="0071199E"/>
    <w:rsid w:val="00712D15"/>
    <w:rsid w:val="00713983"/>
    <w:rsid w:val="00713D97"/>
    <w:rsid w:val="00714D45"/>
    <w:rsid w:val="00715094"/>
    <w:rsid w:val="007158DF"/>
    <w:rsid w:val="00715B63"/>
    <w:rsid w:val="00715CE1"/>
    <w:rsid w:val="00716437"/>
    <w:rsid w:val="007167BE"/>
    <w:rsid w:val="00716AEB"/>
    <w:rsid w:val="00717054"/>
    <w:rsid w:val="00717FD3"/>
    <w:rsid w:val="00722353"/>
    <w:rsid w:val="00722480"/>
    <w:rsid w:val="00722980"/>
    <w:rsid w:val="00722C4D"/>
    <w:rsid w:val="007251A7"/>
    <w:rsid w:val="00725E73"/>
    <w:rsid w:val="00726986"/>
    <w:rsid w:val="00727936"/>
    <w:rsid w:val="00727B3F"/>
    <w:rsid w:val="00727C5F"/>
    <w:rsid w:val="0073029C"/>
    <w:rsid w:val="00731C61"/>
    <w:rsid w:val="00732319"/>
    <w:rsid w:val="007343C6"/>
    <w:rsid w:val="00734EAC"/>
    <w:rsid w:val="00736D27"/>
    <w:rsid w:val="00736E1B"/>
    <w:rsid w:val="007371AA"/>
    <w:rsid w:val="0073763E"/>
    <w:rsid w:val="007413EC"/>
    <w:rsid w:val="007429BA"/>
    <w:rsid w:val="00742D3B"/>
    <w:rsid w:val="00743CE8"/>
    <w:rsid w:val="00745779"/>
    <w:rsid w:val="00745A7F"/>
    <w:rsid w:val="0074672E"/>
    <w:rsid w:val="00750CE8"/>
    <w:rsid w:val="00751378"/>
    <w:rsid w:val="00751DB2"/>
    <w:rsid w:val="00751F28"/>
    <w:rsid w:val="007520CF"/>
    <w:rsid w:val="00752569"/>
    <w:rsid w:val="007543CE"/>
    <w:rsid w:val="00754E85"/>
    <w:rsid w:val="00755E72"/>
    <w:rsid w:val="0076067A"/>
    <w:rsid w:val="00761E92"/>
    <w:rsid w:val="00762029"/>
    <w:rsid w:val="0076202D"/>
    <w:rsid w:val="00763590"/>
    <w:rsid w:val="00763A27"/>
    <w:rsid w:val="00763E14"/>
    <w:rsid w:val="00765309"/>
    <w:rsid w:val="00765774"/>
    <w:rsid w:val="00766499"/>
    <w:rsid w:val="007666F3"/>
    <w:rsid w:val="00767983"/>
    <w:rsid w:val="007679C3"/>
    <w:rsid w:val="0077097D"/>
    <w:rsid w:val="00770B6F"/>
    <w:rsid w:val="00770C3C"/>
    <w:rsid w:val="00771A6C"/>
    <w:rsid w:val="00771BEC"/>
    <w:rsid w:val="00772930"/>
    <w:rsid w:val="00772D46"/>
    <w:rsid w:val="007751AD"/>
    <w:rsid w:val="007751F7"/>
    <w:rsid w:val="007757ED"/>
    <w:rsid w:val="00775EAA"/>
    <w:rsid w:val="007764E6"/>
    <w:rsid w:val="007771D8"/>
    <w:rsid w:val="0077760B"/>
    <w:rsid w:val="0077781B"/>
    <w:rsid w:val="00777E48"/>
    <w:rsid w:val="00780DE6"/>
    <w:rsid w:val="00780EC7"/>
    <w:rsid w:val="007817EB"/>
    <w:rsid w:val="00781BC8"/>
    <w:rsid w:val="00781EA1"/>
    <w:rsid w:val="00782426"/>
    <w:rsid w:val="00782D43"/>
    <w:rsid w:val="00782FA9"/>
    <w:rsid w:val="0078535B"/>
    <w:rsid w:val="00785A04"/>
    <w:rsid w:val="00785B8A"/>
    <w:rsid w:val="00786044"/>
    <w:rsid w:val="00786AFA"/>
    <w:rsid w:val="00787C75"/>
    <w:rsid w:val="007907B5"/>
    <w:rsid w:val="00790DBD"/>
    <w:rsid w:val="00790E93"/>
    <w:rsid w:val="007910A6"/>
    <w:rsid w:val="0079316F"/>
    <w:rsid w:val="00793353"/>
    <w:rsid w:val="007933A4"/>
    <w:rsid w:val="0079431A"/>
    <w:rsid w:val="00794717"/>
    <w:rsid w:val="00794ED9"/>
    <w:rsid w:val="00795026"/>
    <w:rsid w:val="0079571F"/>
    <w:rsid w:val="00795729"/>
    <w:rsid w:val="00795DC7"/>
    <w:rsid w:val="00796579"/>
    <w:rsid w:val="007965F6"/>
    <w:rsid w:val="00796BCD"/>
    <w:rsid w:val="007972EB"/>
    <w:rsid w:val="007977FD"/>
    <w:rsid w:val="00797DB0"/>
    <w:rsid w:val="007A0141"/>
    <w:rsid w:val="007A03C6"/>
    <w:rsid w:val="007A0CF2"/>
    <w:rsid w:val="007A0DDD"/>
    <w:rsid w:val="007A2115"/>
    <w:rsid w:val="007A3545"/>
    <w:rsid w:val="007A367E"/>
    <w:rsid w:val="007A3AB6"/>
    <w:rsid w:val="007A4260"/>
    <w:rsid w:val="007A4E89"/>
    <w:rsid w:val="007A59BD"/>
    <w:rsid w:val="007A696F"/>
    <w:rsid w:val="007A6B1F"/>
    <w:rsid w:val="007A70A2"/>
    <w:rsid w:val="007A778B"/>
    <w:rsid w:val="007A78E1"/>
    <w:rsid w:val="007A7CAA"/>
    <w:rsid w:val="007A7FC0"/>
    <w:rsid w:val="007B003E"/>
    <w:rsid w:val="007B0CCE"/>
    <w:rsid w:val="007B1AD8"/>
    <w:rsid w:val="007B20C8"/>
    <w:rsid w:val="007B2330"/>
    <w:rsid w:val="007B2994"/>
    <w:rsid w:val="007B2F66"/>
    <w:rsid w:val="007B38CB"/>
    <w:rsid w:val="007B39A3"/>
    <w:rsid w:val="007B50D1"/>
    <w:rsid w:val="007B6051"/>
    <w:rsid w:val="007B6F5D"/>
    <w:rsid w:val="007B721A"/>
    <w:rsid w:val="007C0491"/>
    <w:rsid w:val="007C1AF4"/>
    <w:rsid w:val="007C4F39"/>
    <w:rsid w:val="007C5ED9"/>
    <w:rsid w:val="007C5F7E"/>
    <w:rsid w:val="007C6E04"/>
    <w:rsid w:val="007C6ED7"/>
    <w:rsid w:val="007D0002"/>
    <w:rsid w:val="007D045F"/>
    <w:rsid w:val="007D1913"/>
    <w:rsid w:val="007D228E"/>
    <w:rsid w:val="007D3A89"/>
    <w:rsid w:val="007D3E07"/>
    <w:rsid w:val="007D3E15"/>
    <w:rsid w:val="007D5731"/>
    <w:rsid w:val="007D6299"/>
    <w:rsid w:val="007D63B5"/>
    <w:rsid w:val="007E02C0"/>
    <w:rsid w:val="007E0BAC"/>
    <w:rsid w:val="007E17DD"/>
    <w:rsid w:val="007E1E56"/>
    <w:rsid w:val="007E235B"/>
    <w:rsid w:val="007E250A"/>
    <w:rsid w:val="007E298E"/>
    <w:rsid w:val="007E2A9D"/>
    <w:rsid w:val="007E4762"/>
    <w:rsid w:val="007E4767"/>
    <w:rsid w:val="007E4CA0"/>
    <w:rsid w:val="007E72B8"/>
    <w:rsid w:val="007E7434"/>
    <w:rsid w:val="007E77C2"/>
    <w:rsid w:val="007F0919"/>
    <w:rsid w:val="007F22AB"/>
    <w:rsid w:val="007F252C"/>
    <w:rsid w:val="007F295E"/>
    <w:rsid w:val="007F2FBF"/>
    <w:rsid w:val="007F3BE9"/>
    <w:rsid w:val="007F48B6"/>
    <w:rsid w:val="007F5B3A"/>
    <w:rsid w:val="007F5D9D"/>
    <w:rsid w:val="007F66F7"/>
    <w:rsid w:val="007F6B3E"/>
    <w:rsid w:val="007F70E6"/>
    <w:rsid w:val="007F710C"/>
    <w:rsid w:val="007F72CB"/>
    <w:rsid w:val="007F736C"/>
    <w:rsid w:val="007F79E7"/>
    <w:rsid w:val="007F7B0F"/>
    <w:rsid w:val="0080187A"/>
    <w:rsid w:val="00801D9B"/>
    <w:rsid w:val="00802147"/>
    <w:rsid w:val="008024AB"/>
    <w:rsid w:val="00802765"/>
    <w:rsid w:val="00802ADC"/>
    <w:rsid w:val="00803267"/>
    <w:rsid w:val="00803391"/>
    <w:rsid w:val="00803EDC"/>
    <w:rsid w:val="008045B5"/>
    <w:rsid w:val="008046E3"/>
    <w:rsid w:val="00804FE1"/>
    <w:rsid w:val="008057E3"/>
    <w:rsid w:val="008063C2"/>
    <w:rsid w:val="00806E10"/>
    <w:rsid w:val="008072D2"/>
    <w:rsid w:val="00807692"/>
    <w:rsid w:val="0081130A"/>
    <w:rsid w:val="008115A4"/>
    <w:rsid w:val="00812280"/>
    <w:rsid w:val="0081284E"/>
    <w:rsid w:val="0081505D"/>
    <w:rsid w:val="00816672"/>
    <w:rsid w:val="00816F3C"/>
    <w:rsid w:val="008200F6"/>
    <w:rsid w:val="00820A86"/>
    <w:rsid w:val="008212CE"/>
    <w:rsid w:val="00821E18"/>
    <w:rsid w:val="00822E5E"/>
    <w:rsid w:val="00823710"/>
    <w:rsid w:val="0082501D"/>
    <w:rsid w:val="00825F24"/>
    <w:rsid w:val="008268D6"/>
    <w:rsid w:val="00826FE5"/>
    <w:rsid w:val="0082763C"/>
    <w:rsid w:val="008302E4"/>
    <w:rsid w:val="00830501"/>
    <w:rsid w:val="008306DE"/>
    <w:rsid w:val="00830C01"/>
    <w:rsid w:val="008311EA"/>
    <w:rsid w:val="008312C7"/>
    <w:rsid w:val="00832219"/>
    <w:rsid w:val="0083296E"/>
    <w:rsid w:val="00832DB9"/>
    <w:rsid w:val="0083302B"/>
    <w:rsid w:val="00833FB4"/>
    <w:rsid w:val="008342DC"/>
    <w:rsid w:val="00834BDE"/>
    <w:rsid w:val="00834E39"/>
    <w:rsid w:val="00841861"/>
    <w:rsid w:val="00842273"/>
    <w:rsid w:val="0084250B"/>
    <w:rsid w:val="008429E5"/>
    <w:rsid w:val="00842A19"/>
    <w:rsid w:val="00842C33"/>
    <w:rsid w:val="0084339F"/>
    <w:rsid w:val="00843D58"/>
    <w:rsid w:val="00843DA1"/>
    <w:rsid w:val="008459CA"/>
    <w:rsid w:val="008460F2"/>
    <w:rsid w:val="008469ED"/>
    <w:rsid w:val="00846D15"/>
    <w:rsid w:val="00847A1B"/>
    <w:rsid w:val="00847F50"/>
    <w:rsid w:val="00851665"/>
    <w:rsid w:val="00851C08"/>
    <w:rsid w:val="008528B4"/>
    <w:rsid w:val="008546F9"/>
    <w:rsid w:val="00854882"/>
    <w:rsid w:val="0085492F"/>
    <w:rsid w:val="00854B6A"/>
    <w:rsid w:val="00854F85"/>
    <w:rsid w:val="00855647"/>
    <w:rsid w:val="0085639E"/>
    <w:rsid w:val="00856A3E"/>
    <w:rsid w:val="00860C3D"/>
    <w:rsid w:val="00860E7F"/>
    <w:rsid w:val="00862AD7"/>
    <w:rsid w:val="00862C08"/>
    <w:rsid w:val="00862F38"/>
    <w:rsid w:val="00863E44"/>
    <w:rsid w:val="0086443E"/>
    <w:rsid w:val="00864662"/>
    <w:rsid w:val="00864FD1"/>
    <w:rsid w:val="0086502D"/>
    <w:rsid w:val="008650EE"/>
    <w:rsid w:val="008659E1"/>
    <w:rsid w:val="00865F7F"/>
    <w:rsid w:val="00866215"/>
    <w:rsid w:val="0086637E"/>
    <w:rsid w:val="00867272"/>
    <w:rsid w:val="008715A8"/>
    <w:rsid w:val="00872C16"/>
    <w:rsid w:val="00872CE8"/>
    <w:rsid w:val="00872F94"/>
    <w:rsid w:val="0087358B"/>
    <w:rsid w:val="008736EA"/>
    <w:rsid w:val="00873F3E"/>
    <w:rsid w:val="008742C0"/>
    <w:rsid w:val="00875364"/>
    <w:rsid w:val="008763ED"/>
    <w:rsid w:val="00876487"/>
    <w:rsid w:val="00876F24"/>
    <w:rsid w:val="008770C2"/>
    <w:rsid w:val="00877628"/>
    <w:rsid w:val="00877814"/>
    <w:rsid w:val="00880981"/>
    <w:rsid w:val="00881568"/>
    <w:rsid w:val="008818A4"/>
    <w:rsid w:val="00881AD5"/>
    <w:rsid w:val="00881C0B"/>
    <w:rsid w:val="00881DB5"/>
    <w:rsid w:val="008829B4"/>
    <w:rsid w:val="00882C78"/>
    <w:rsid w:val="008845F5"/>
    <w:rsid w:val="00884A39"/>
    <w:rsid w:val="008859E1"/>
    <w:rsid w:val="00886067"/>
    <w:rsid w:val="008862AF"/>
    <w:rsid w:val="00886A19"/>
    <w:rsid w:val="00887589"/>
    <w:rsid w:val="0088789A"/>
    <w:rsid w:val="00887A19"/>
    <w:rsid w:val="00891864"/>
    <w:rsid w:val="008922C0"/>
    <w:rsid w:val="0089249F"/>
    <w:rsid w:val="00892763"/>
    <w:rsid w:val="00892A7C"/>
    <w:rsid w:val="00892C28"/>
    <w:rsid w:val="00894A37"/>
    <w:rsid w:val="00894B72"/>
    <w:rsid w:val="00895510"/>
    <w:rsid w:val="00896611"/>
    <w:rsid w:val="008969D7"/>
    <w:rsid w:val="008A089F"/>
    <w:rsid w:val="008A09E9"/>
    <w:rsid w:val="008A0E6F"/>
    <w:rsid w:val="008A0E80"/>
    <w:rsid w:val="008A154A"/>
    <w:rsid w:val="008A1A63"/>
    <w:rsid w:val="008A1AA5"/>
    <w:rsid w:val="008A1BDA"/>
    <w:rsid w:val="008A29C3"/>
    <w:rsid w:val="008A2B07"/>
    <w:rsid w:val="008A33D6"/>
    <w:rsid w:val="008A470F"/>
    <w:rsid w:val="008A5627"/>
    <w:rsid w:val="008A6A6B"/>
    <w:rsid w:val="008A6AD0"/>
    <w:rsid w:val="008A7749"/>
    <w:rsid w:val="008B0092"/>
    <w:rsid w:val="008B0327"/>
    <w:rsid w:val="008B0B90"/>
    <w:rsid w:val="008B175A"/>
    <w:rsid w:val="008B1955"/>
    <w:rsid w:val="008B1989"/>
    <w:rsid w:val="008B3A25"/>
    <w:rsid w:val="008B3B62"/>
    <w:rsid w:val="008B4001"/>
    <w:rsid w:val="008B490A"/>
    <w:rsid w:val="008B4C90"/>
    <w:rsid w:val="008B4CDF"/>
    <w:rsid w:val="008B5521"/>
    <w:rsid w:val="008B5870"/>
    <w:rsid w:val="008B5BEE"/>
    <w:rsid w:val="008B5D27"/>
    <w:rsid w:val="008B69EA"/>
    <w:rsid w:val="008B6CF5"/>
    <w:rsid w:val="008B749A"/>
    <w:rsid w:val="008B7A1B"/>
    <w:rsid w:val="008B7F9E"/>
    <w:rsid w:val="008C2784"/>
    <w:rsid w:val="008C2B72"/>
    <w:rsid w:val="008C3DFF"/>
    <w:rsid w:val="008C3F72"/>
    <w:rsid w:val="008C6D49"/>
    <w:rsid w:val="008D060B"/>
    <w:rsid w:val="008D0E8A"/>
    <w:rsid w:val="008D1107"/>
    <w:rsid w:val="008D13C7"/>
    <w:rsid w:val="008D178F"/>
    <w:rsid w:val="008D2257"/>
    <w:rsid w:val="008D2392"/>
    <w:rsid w:val="008D258A"/>
    <w:rsid w:val="008D2A25"/>
    <w:rsid w:val="008D2A2B"/>
    <w:rsid w:val="008D2CEA"/>
    <w:rsid w:val="008D3C55"/>
    <w:rsid w:val="008D498C"/>
    <w:rsid w:val="008D49B3"/>
    <w:rsid w:val="008D4C9A"/>
    <w:rsid w:val="008D7D76"/>
    <w:rsid w:val="008E2CAD"/>
    <w:rsid w:val="008E38FA"/>
    <w:rsid w:val="008E4133"/>
    <w:rsid w:val="008E462A"/>
    <w:rsid w:val="008E47E4"/>
    <w:rsid w:val="008E49D9"/>
    <w:rsid w:val="008E545B"/>
    <w:rsid w:val="008E573A"/>
    <w:rsid w:val="008E684F"/>
    <w:rsid w:val="008E7C2D"/>
    <w:rsid w:val="008F01C3"/>
    <w:rsid w:val="008F0853"/>
    <w:rsid w:val="008F0A11"/>
    <w:rsid w:val="008F0BA4"/>
    <w:rsid w:val="008F1C45"/>
    <w:rsid w:val="008F20B8"/>
    <w:rsid w:val="008F3DD8"/>
    <w:rsid w:val="008F3EDE"/>
    <w:rsid w:val="008F4948"/>
    <w:rsid w:val="008F4DF8"/>
    <w:rsid w:val="008F4E1F"/>
    <w:rsid w:val="008F5F8A"/>
    <w:rsid w:val="008F61F9"/>
    <w:rsid w:val="008F64C0"/>
    <w:rsid w:val="008F6699"/>
    <w:rsid w:val="008F6988"/>
    <w:rsid w:val="008F6A38"/>
    <w:rsid w:val="008F75A6"/>
    <w:rsid w:val="008F775C"/>
    <w:rsid w:val="008F799A"/>
    <w:rsid w:val="00900355"/>
    <w:rsid w:val="009009C6"/>
    <w:rsid w:val="009009CC"/>
    <w:rsid w:val="00901622"/>
    <w:rsid w:val="009041FB"/>
    <w:rsid w:val="00904A54"/>
    <w:rsid w:val="00904F08"/>
    <w:rsid w:val="00905523"/>
    <w:rsid w:val="00906335"/>
    <w:rsid w:val="009063F5"/>
    <w:rsid w:val="00906761"/>
    <w:rsid w:val="00907730"/>
    <w:rsid w:val="009079EB"/>
    <w:rsid w:val="00910075"/>
    <w:rsid w:val="009104AD"/>
    <w:rsid w:val="00910545"/>
    <w:rsid w:val="00910C88"/>
    <w:rsid w:val="00910E97"/>
    <w:rsid w:val="00911409"/>
    <w:rsid w:val="00911A14"/>
    <w:rsid w:val="00911B99"/>
    <w:rsid w:val="00911CC8"/>
    <w:rsid w:val="00912188"/>
    <w:rsid w:val="009128A9"/>
    <w:rsid w:val="00912CC3"/>
    <w:rsid w:val="009133BA"/>
    <w:rsid w:val="00914043"/>
    <w:rsid w:val="00914691"/>
    <w:rsid w:val="00914A75"/>
    <w:rsid w:val="00914C37"/>
    <w:rsid w:val="00914EDC"/>
    <w:rsid w:val="00915A88"/>
    <w:rsid w:val="00915C74"/>
    <w:rsid w:val="00916AF5"/>
    <w:rsid w:val="0091703D"/>
    <w:rsid w:val="00917A04"/>
    <w:rsid w:val="00921C83"/>
    <w:rsid w:val="00921E73"/>
    <w:rsid w:val="00922404"/>
    <w:rsid w:val="009225E2"/>
    <w:rsid w:val="009229B9"/>
    <w:rsid w:val="0092449B"/>
    <w:rsid w:val="00925B01"/>
    <w:rsid w:val="00925C74"/>
    <w:rsid w:val="00925DD2"/>
    <w:rsid w:val="00925E8C"/>
    <w:rsid w:val="00926ABD"/>
    <w:rsid w:val="009278ED"/>
    <w:rsid w:val="00930219"/>
    <w:rsid w:val="00930936"/>
    <w:rsid w:val="00931195"/>
    <w:rsid w:val="00931302"/>
    <w:rsid w:val="00931F04"/>
    <w:rsid w:val="009325FE"/>
    <w:rsid w:val="0093270F"/>
    <w:rsid w:val="00932A92"/>
    <w:rsid w:val="0093471C"/>
    <w:rsid w:val="00934C6C"/>
    <w:rsid w:val="00934D9C"/>
    <w:rsid w:val="00934E1B"/>
    <w:rsid w:val="00935359"/>
    <w:rsid w:val="00936283"/>
    <w:rsid w:val="00936FB4"/>
    <w:rsid w:val="00940591"/>
    <w:rsid w:val="00940838"/>
    <w:rsid w:val="0094161B"/>
    <w:rsid w:val="009416BE"/>
    <w:rsid w:val="00941C42"/>
    <w:rsid w:val="00942531"/>
    <w:rsid w:val="009429D9"/>
    <w:rsid w:val="009436D4"/>
    <w:rsid w:val="00945009"/>
    <w:rsid w:val="00945C4C"/>
    <w:rsid w:val="00946467"/>
    <w:rsid w:val="00947B66"/>
    <w:rsid w:val="0095059A"/>
    <w:rsid w:val="00950FD4"/>
    <w:rsid w:val="00951692"/>
    <w:rsid w:val="0095282F"/>
    <w:rsid w:val="009538F4"/>
    <w:rsid w:val="009539B1"/>
    <w:rsid w:val="00954CBF"/>
    <w:rsid w:val="0095514F"/>
    <w:rsid w:val="00955F3D"/>
    <w:rsid w:val="009565CE"/>
    <w:rsid w:val="0095799C"/>
    <w:rsid w:val="009605D5"/>
    <w:rsid w:val="009606A7"/>
    <w:rsid w:val="00960CE9"/>
    <w:rsid w:val="009611F9"/>
    <w:rsid w:val="0096350F"/>
    <w:rsid w:val="00963C10"/>
    <w:rsid w:val="009647A0"/>
    <w:rsid w:val="0096579E"/>
    <w:rsid w:val="00966043"/>
    <w:rsid w:val="00966262"/>
    <w:rsid w:val="00967921"/>
    <w:rsid w:val="0097312F"/>
    <w:rsid w:val="0097387C"/>
    <w:rsid w:val="00973E31"/>
    <w:rsid w:val="00975076"/>
    <w:rsid w:val="00975D62"/>
    <w:rsid w:val="00976BB6"/>
    <w:rsid w:val="00976E08"/>
    <w:rsid w:val="00977709"/>
    <w:rsid w:val="0097780A"/>
    <w:rsid w:val="00982A81"/>
    <w:rsid w:val="00982ABD"/>
    <w:rsid w:val="00982EC1"/>
    <w:rsid w:val="00983562"/>
    <w:rsid w:val="00983CB6"/>
    <w:rsid w:val="00984C2F"/>
    <w:rsid w:val="00985172"/>
    <w:rsid w:val="00985388"/>
    <w:rsid w:val="0098600B"/>
    <w:rsid w:val="00986C9F"/>
    <w:rsid w:val="0098705C"/>
    <w:rsid w:val="00987407"/>
    <w:rsid w:val="00987794"/>
    <w:rsid w:val="00987BBF"/>
    <w:rsid w:val="00987D98"/>
    <w:rsid w:val="009901B3"/>
    <w:rsid w:val="009901D5"/>
    <w:rsid w:val="009902DA"/>
    <w:rsid w:val="00990737"/>
    <w:rsid w:val="00990B79"/>
    <w:rsid w:val="00992640"/>
    <w:rsid w:val="00993150"/>
    <w:rsid w:val="00993B14"/>
    <w:rsid w:val="0099462A"/>
    <w:rsid w:val="00994A11"/>
    <w:rsid w:val="0099553E"/>
    <w:rsid w:val="00995945"/>
    <w:rsid w:val="009A0585"/>
    <w:rsid w:val="009A0D38"/>
    <w:rsid w:val="009A10EF"/>
    <w:rsid w:val="009A1E7E"/>
    <w:rsid w:val="009A20F8"/>
    <w:rsid w:val="009A27E5"/>
    <w:rsid w:val="009A29E5"/>
    <w:rsid w:val="009A3C46"/>
    <w:rsid w:val="009A49DD"/>
    <w:rsid w:val="009A50A6"/>
    <w:rsid w:val="009A53C0"/>
    <w:rsid w:val="009A58D6"/>
    <w:rsid w:val="009A6505"/>
    <w:rsid w:val="009A6F5F"/>
    <w:rsid w:val="009A72BE"/>
    <w:rsid w:val="009B0BBB"/>
    <w:rsid w:val="009B1BB0"/>
    <w:rsid w:val="009B1BBF"/>
    <w:rsid w:val="009B2073"/>
    <w:rsid w:val="009B21F6"/>
    <w:rsid w:val="009B2587"/>
    <w:rsid w:val="009B4062"/>
    <w:rsid w:val="009B4CA4"/>
    <w:rsid w:val="009B5DA5"/>
    <w:rsid w:val="009B6E35"/>
    <w:rsid w:val="009B7070"/>
    <w:rsid w:val="009B77CC"/>
    <w:rsid w:val="009B7CCF"/>
    <w:rsid w:val="009C056B"/>
    <w:rsid w:val="009C0DEF"/>
    <w:rsid w:val="009C1186"/>
    <w:rsid w:val="009C1805"/>
    <w:rsid w:val="009C1BA7"/>
    <w:rsid w:val="009C1C0E"/>
    <w:rsid w:val="009C2814"/>
    <w:rsid w:val="009C36A9"/>
    <w:rsid w:val="009C378E"/>
    <w:rsid w:val="009C5699"/>
    <w:rsid w:val="009C617D"/>
    <w:rsid w:val="009D0079"/>
    <w:rsid w:val="009D02E4"/>
    <w:rsid w:val="009D29DF"/>
    <w:rsid w:val="009D31C3"/>
    <w:rsid w:val="009D32C6"/>
    <w:rsid w:val="009D3331"/>
    <w:rsid w:val="009D3616"/>
    <w:rsid w:val="009D4029"/>
    <w:rsid w:val="009D5D1E"/>
    <w:rsid w:val="009D69AE"/>
    <w:rsid w:val="009D6AF2"/>
    <w:rsid w:val="009D6C99"/>
    <w:rsid w:val="009D71F2"/>
    <w:rsid w:val="009E0AE7"/>
    <w:rsid w:val="009E0EF9"/>
    <w:rsid w:val="009E1391"/>
    <w:rsid w:val="009E21F9"/>
    <w:rsid w:val="009E242B"/>
    <w:rsid w:val="009E27A7"/>
    <w:rsid w:val="009E2CAA"/>
    <w:rsid w:val="009E2FFD"/>
    <w:rsid w:val="009E3CAB"/>
    <w:rsid w:val="009E400A"/>
    <w:rsid w:val="009E4983"/>
    <w:rsid w:val="009E4B5C"/>
    <w:rsid w:val="009E61FD"/>
    <w:rsid w:val="009E745B"/>
    <w:rsid w:val="009E7EE1"/>
    <w:rsid w:val="009F048C"/>
    <w:rsid w:val="009F2A44"/>
    <w:rsid w:val="009F3FA1"/>
    <w:rsid w:val="009F49C2"/>
    <w:rsid w:val="009F4F6B"/>
    <w:rsid w:val="009F593C"/>
    <w:rsid w:val="009F6C75"/>
    <w:rsid w:val="009F761D"/>
    <w:rsid w:val="00A00BD0"/>
    <w:rsid w:val="00A011D8"/>
    <w:rsid w:val="00A014F2"/>
    <w:rsid w:val="00A01AF8"/>
    <w:rsid w:val="00A01F3A"/>
    <w:rsid w:val="00A024C1"/>
    <w:rsid w:val="00A02C67"/>
    <w:rsid w:val="00A03FE5"/>
    <w:rsid w:val="00A047E5"/>
    <w:rsid w:val="00A04E99"/>
    <w:rsid w:val="00A05114"/>
    <w:rsid w:val="00A0613A"/>
    <w:rsid w:val="00A101DF"/>
    <w:rsid w:val="00A103CB"/>
    <w:rsid w:val="00A10D23"/>
    <w:rsid w:val="00A1146D"/>
    <w:rsid w:val="00A1311F"/>
    <w:rsid w:val="00A13D57"/>
    <w:rsid w:val="00A156BF"/>
    <w:rsid w:val="00A15EB3"/>
    <w:rsid w:val="00A16179"/>
    <w:rsid w:val="00A167AD"/>
    <w:rsid w:val="00A16B0E"/>
    <w:rsid w:val="00A178D7"/>
    <w:rsid w:val="00A21569"/>
    <w:rsid w:val="00A2171E"/>
    <w:rsid w:val="00A21A94"/>
    <w:rsid w:val="00A22B79"/>
    <w:rsid w:val="00A230EF"/>
    <w:rsid w:val="00A23599"/>
    <w:rsid w:val="00A24773"/>
    <w:rsid w:val="00A24FD5"/>
    <w:rsid w:val="00A252E5"/>
    <w:rsid w:val="00A26199"/>
    <w:rsid w:val="00A262E1"/>
    <w:rsid w:val="00A266E8"/>
    <w:rsid w:val="00A26DA1"/>
    <w:rsid w:val="00A276EF"/>
    <w:rsid w:val="00A306D8"/>
    <w:rsid w:val="00A31397"/>
    <w:rsid w:val="00A31FD0"/>
    <w:rsid w:val="00A33F45"/>
    <w:rsid w:val="00A33F58"/>
    <w:rsid w:val="00A3476C"/>
    <w:rsid w:val="00A34E1D"/>
    <w:rsid w:val="00A3551F"/>
    <w:rsid w:val="00A36284"/>
    <w:rsid w:val="00A37839"/>
    <w:rsid w:val="00A379B2"/>
    <w:rsid w:val="00A37E54"/>
    <w:rsid w:val="00A402D2"/>
    <w:rsid w:val="00A409B8"/>
    <w:rsid w:val="00A40EA8"/>
    <w:rsid w:val="00A410E8"/>
    <w:rsid w:val="00A41111"/>
    <w:rsid w:val="00A41FA9"/>
    <w:rsid w:val="00A42BE5"/>
    <w:rsid w:val="00A42D56"/>
    <w:rsid w:val="00A43475"/>
    <w:rsid w:val="00A43896"/>
    <w:rsid w:val="00A43C9F"/>
    <w:rsid w:val="00A43EAF"/>
    <w:rsid w:val="00A44397"/>
    <w:rsid w:val="00A44468"/>
    <w:rsid w:val="00A44FBA"/>
    <w:rsid w:val="00A4542B"/>
    <w:rsid w:val="00A4654E"/>
    <w:rsid w:val="00A466B9"/>
    <w:rsid w:val="00A46E95"/>
    <w:rsid w:val="00A47B5F"/>
    <w:rsid w:val="00A47B86"/>
    <w:rsid w:val="00A506AE"/>
    <w:rsid w:val="00A5113D"/>
    <w:rsid w:val="00A51586"/>
    <w:rsid w:val="00A52529"/>
    <w:rsid w:val="00A54129"/>
    <w:rsid w:val="00A54311"/>
    <w:rsid w:val="00A5446A"/>
    <w:rsid w:val="00A546E9"/>
    <w:rsid w:val="00A54958"/>
    <w:rsid w:val="00A56A6C"/>
    <w:rsid w:val="00A56BF9"/>
    <w:rsid w:val="00A56F54"/>
    <w:rsid w:val="00A57B4D"/>
    <w:rsid w:val="00A607EB"/>
    <w:rsid w:val="00A61DD3"/>
    <w:rsid w:val="00A62AAB"/>
    <w:rsid w:val="00A649CC"/>
    <w:rsid w:val="00A6502C"/>
    <w:rsid w:val="00A659D7"/>
    <w:rsid w:val="00A6757B"/>
    <w:rsid w:val="00A67D2A"/>
    <w:rsid w:val="00A718F3"/>
    <w:rsid w:val="00A71C7C"/>
    <w:rsid w:val="00A72BE2"/>
    <w:rsid w:val="00A73617"/>
    <w:rsid w:val="00A741F2"/>
    <w:rsid w:val="00A74378"/>
    <w:rsid w:val="00A74664"/>
    <w:rsid w:val="00A751E6"/>
    <w:rsid w:val="00A75A58"/>
    <w:rsid w:val="00A76CB4"/>
    <w:rsid w:val="00A76DDC"/>
    <w:rsid w:val="00A81B72"/>
    <w:rsid w:val="00A820D8"/>
    <w:rsid w:val="00A823E0"/>
    <w:rsid w:val="00A8298A"/>
    <w:rsid w:val="00A83F8C"/>
    <w:rsid w:val="00A84483"/>
    <w:rsid w:val="00A85C65"/>
    <w:rsid w:val="00A863C4"/>
    <w:rsid w:val="00A863CE"/>
    <w:rsid w:val="00A8679B"/>
    <w:rsid w:val="00A86EB4"/>
    <w:rsid w:val="00A873DE"/>
    <w:rsid w:val="00A87942"/>
    <w:rsid w:val="00A87B68"/>
    <w:rsid w:val="00A87C69"/>
    <w:rsid w:val="00A90316"/>
    <w:rsid w:val="00A90C23"/>
    <w:rsid w:val="00A92D91"/>
    <w:rsid w:val="00A935BD"/>
    <w:rsid w:val="00A93FAC"/>
    <w:rsid w:val="00A95300"/>
    <w:rsid w:val="00AA0615"/>
    <w:rsid w:val="00AA0DDE"/>
    <w:rsid w:val="00AA10E8"/>
    <w:rsid w:val="00AA25D3"/>
    <w:rsid w:val="00AA2A1D"/>
    <w:rsid w:val="00AA3408"/>
    <w:rsid w:val="00AA3516"/>
    <w:rsid w:val="00AA416E"/>
    <w:rsid w:val="00AA46C0"/>
    <w:rsid w:val="00AA4D13"/>
    <w:rsid w:val="00AA54E7"/>
    <w:rsid w:val="00AA6938"/>
    <w:rsid w:val="00AA6DA5"/>
    <w:rsid w:val="00AA7AE1"/>
    <w:rsid w:val="00AB1526"/>
    <w:rsid w:val="00AB5735"/>
    <w:rsid w:val="00AB6441"/>
    <w:rsid w:val="00AC0410"/>
    <w:rsid w:val="00AC09C9"/>
    <w:rsid w:val="00AC0C99"/>
    <w:rsid w:val="00AC0E69"/>
    <w:rsid w:val="00AC1F51"/>
    <w:rsid w:val="00AC2D45"/>
    <w:rsid w:val="00AC30DB"/>
    <w:rsid w:val="00AC4008"/>
    <w:rsid w:val="00AC5B33"/>
    <w:rsid w:val="00AC5DF6"/>
    <w:rsid w:val="00AC5FA5"/>
    <w:rsid w:val="00AC7B1D"/>
    <w:rsid w:val="00AC7C52"/>
    <w:rsid w:val="00AD1DF4"/>
    <w:rsid w:val="00AD26D3"/>
    <w:rsid w:val="00AD28E8"/>
    <w:rsid w:val="00AD2A13"/>
    <w:rsid w:val="00AD2D12"/>
    <w:rsid w:val="00AD4233"/>
    <w:rsid w:val="00AD5583"/>
    <w:rsid w:val="00AD5B94"/>
    <w:rsid w:val="00AD5F94"/>
    <w:rsid w:val="00AD6810"/>
    <w:rsid w:val="00AD6D89"/>
    <w:rsid w:val="00AE003F"/>
    <w:rsid w:val="00AE0AB3"/>
    <w:rsid w:val="00AE1779"/>
    <w:rsid w:val="00AE1FD6"/>
    <w:rsid w:val="00AE3486"/>
    <w:rsid w:val="00AE3CE8"/>
    <w:rsid w:val="00AE41CA"/>
    <w:rsid w:val="00AE5453"/>
    <w:rsid w:val="00AE754D"/>
    <w:rsid w:val="00AF02DA"/>
    <w:rsid w:val="00AF1A45"/>
    <w:rsid w:val="00AF1B18"/>
    <w:rsid w:val="00AF3C9E"/>
    <w:rsid w:val="00AF4C14"/>
    <w:rsid w:val="00AF4CCF"/>
    <w:rsid w:val="00AF504E"/>
    <w:rsid w:val="00AF57E5"/>
    <w:rsid w:val="00AF6926"/>
    <w:rsid w:val="00AF7D50"/>
    <w:rsid w:val="00AF7DE3"/>
    <w:rsid w:val="00B00B45"/>
    <w:rsid w:val="00B00CBF"/>
    <w:rsid w:val="00B00E7C"/>
    <w:rsid w:val="00B02569"/>
    <w:rsid w:val="00B03DE8"/>
    <w:rsid w:val="00B04CFC"/>
    <w:rsid w:val="00B05136"/>
    <w:rsid w:val="00B058DD"/>
    <w:rsid w:val="00B0699B"/>
    <w:rsid w:val="00B10340"/>
    <w:rsid w:val="00B1097B"/>
    <w:rsid w:val="00B11143"/>
    <w:rsid w:val="00B129B7"/>
    <w:rsid w:val="00B12FBC"/>
    <w:rsid w:val="00B133FF"/>
    <w:rsid w:val="00B13BB0"/>
    <w:rsid w:val="00B13C1F"/>
    <w:rsid w:val="00B14088"/>
    <w:rsid w:val="00B14F37"/>
    <w:rsid w:val="00B151E9"/>
    <w:rsid w:val="00B151FA"/>
    <w:rsid w:val="00B15586"/>
    <w:rsid w:val="00B15B2F"/>
    <w:rsid w:val="00B1651D"/>
    <w:rsid w:val="00B167D4"/>
    <w:rsid w:val="00B16AF7"/>
    <w:rsid w:val="00B1715D"/>
    <w:rsid w:val="00B17AA2"/>
    <w:rsid w:val="00B205A6"/>
    <w:rsid w:val="00B207F8"/>
    <w:rsid w:val="00B20A3A"/>
    <w:rsid w:val="00B20B42"/>
    <w:rsid w:val="00B222FB"/>
    <w:rsid w:val="00B22DA5"/>
    <w:rsid w:val="00B22F92"/>
    <w:rsid w:val="00B23655"/>
    <w:rsid w:val="00B2423C"/>
    <w:rsid w:val="00B253E3"/>
    <w:rsid w:val="00B258B2"/>
    <w:rsid w:val="00B26117"/>
    <w:rsid w:val="00B2643C"/>
    <w:rsid w:val="00B265AE"/>
    <w:rsid w:val="00B27153"/>
    <w:rsid w:val="00B3094C"/>
    <w:rsid w:val="00B31754"/>
    <w:rsid w:val="00B31D9C"/>
    <w:rsid w:val="00B3203F"/>
    <w:rsid w:val="00B3206F"/>
    <w:rsid w:val="00B323D6"/>
    <w:rsid w:val="00B328E7"/>
    <w:rsid w:val="00B32D88"/>
    <w:rsid w:val="00B32E05"/>
    <w:rsid w:val="00B34259"/>
    <w:rsid w:val="00B347A0"/>
    <w:rsid w:val="00B34D5D"/>
    <w:rsid w:val="00B35309"/>
    <w:rsid w:val="00B36DC6"/>
    <w:rsid w:val="00B400D5"/>
    <w:rsid w:val="00B40677"/>
    <w:rsid w:val="00B4174C"/>
    <w:rsid w:val="00B41CAE"/>
    <w:rsid w:val="00B420DC"/>
    <w:rsid w:val="00B426B3"/>
    <w:rsid w:val="00B438DC"/>
    <w:rsid w:val="00B43D55"/>
    <w:rsid w:val="00B44DCE"/>
    <w:rsid w:val="00B4550B"/>
    <w:rsid w:val="00B45B46"/>
    <w:rsid w:val="00B464CE"/>
    <w:rsid w:val="00B47EBC"/>
    <w:rsid w:val="00B501FC"/>
    <w:rsid w:val="00B50423"/>
    <w:rsid w:val="00B507B0"/>
    <w:rsid w:val="00B51599"/>
    <w:rsid w:val="00B5300A"/>
    <w:rsid w:val="00B531B6"/>
    <w:rsid w:val="00B532C8"/>
    <w:rsid w:val="00B541D0"/>
    <w:rsid w:val="00B54CFB"/>
    <w:rsid w:val="00B554E4"/>
    <w:rsid w:val="00B55926"/>
    <w:rsid w:val="00B56096"/>
    <w:rsid w:val="00B56F4A"/>
    <w:rsid w:val="00B57D8D"/>
    <w:rsid w:val="00B6076B"/>
    <w:rsid w:val="00B60942"/>
    <w:rsid w:val="00B60BD5"/>
    <w:rsid w:val="00B60F5F"/>
    <w:rsid w:val="00B61355"/>
    <w:rsid w:val="00B6221D"/>
    <w:rsid w:val="00B62D31"/>
    <w:rsid w:val="00B633A4"/>
    <w:rsid w:val="00B635C9"/>
    <w:rsid w:val="00B63606"/>
    <w:rsid w:val="00B639B1"/>
    <w:rsid w:val="00B63D40"/>
    <w:rsid w:val="00B63F95"/>
    <w:rsid w:val="00B65338"/>
    <w:rsid w:val="00B657ED"/>
    <w:rsid w:val="00B65A30"/>
    <w:rsid w:val="00B65B4A"/>
    <w:rsid w:val="00B66A98"/>
    <w:rsid w:val="00B66E4B"/>
    <w:rsid w:val="00B67B3E"/>
    <w:rsid w:val="00B67E57"/>
    <w:rsid w:val="00B70EA5"/>
    <w:rsid w:val="00B711CB"/>
    <w:rsid w:val="00B71672"/>
    <w:rsid w:val="00B72229"/>
    <w:rsid w:val="00B72256"/>
    <w:rsid w:val="00B724B2"/>
    <w:rsid w:val="00B73FC3"/>
    <w:rsid w:val="00B74097"/>
    <w:rsid w:val="00B7487C"/>
    <w:rsid w:val="00B76BC5"/>
    <w:rsid w:val="00B770CC"/>
    <w:rsid w:val="00B80BBA"/>
    <w:rsid w:val="00B81912"/>
    <w:rsid w:val="00B82336"/>
    <w:rsid w:val="00B825F6"/>
    <w:rsid w:val="00B82A1A"/>
    <w:rsid w:val="00B82BED"/>
    <w:rsid w:val="00B83FB5"/>
    <w:rsid w:val="00B84BD0"/>
    <w:rsid w:val="00B853F3"/>
    <w:rsid w:val="00B85DB6"/>
    <w:rsid w:val="00B86078"/>
    <w:rsid w:val="00B8699B"/>
    <w:rsid w:val="00B87BDF"/>
    <w:rsid w:val="00B87F70"/>
    <w:rsid w:val="00B90067"/>
    <w:rsid w:val="00B90E22"/>
    <w:rsid w:val="00B9104F"/>
    <w:rsid w:val="00B910D5"/>
    <w:rsid w:val="00B91436"/>
    <w:rsid w:val="00B91A70"/>
    <w:rsid w:val="00B92920"/>
    <w:rsid w:val="00B92FF0"/>
    <w:rsid w:val="00B93083"/>
    <w:rsid w:val="00B9319A"/>
    <w:rsid w:val="00B93576"/>
    <w:rsid w:val="00B9386D"/>
    <w:rsid w:val="00B951AA"/>
    <w:rsid w:val="00BA18A9"/>
    <w:rsid w:val="00BA1B8F"/>
    <w:rsid w:val="00BA1B95"/>
    <w:rsid w:val="00BA1E55"/>
    <w:rsid w:val="00BA28F6"/>
    <w:rsid w:val="00BA2B4F"/>
    <w:rsid w:val="00BA2F4B"/>
    <w:rsid w:val="00BA2FD7"/>
    <w:rsid w:val="00BA4A5A"/>
    <w:rsid w:val="00BA5AF2"/>
    <w:rsid w:val="00BA606A"/>
    <w:rsid w:val="00BA6931"/>
    <w:rsid w:val="00BA7139"/>
    <w:rsid w:val="00BA7BEB"/>
    <w:rsid w:val="00BA7C3B"/>
    <w:rsid w:val="00BB0D0E"/>
    <w:rsid w:val="00BB16C5"/>
    <w:rsid w:val="00BB16E7"/>
    <w:rsid w:val="00BB174B"/>
    <w:rsid w:val="00BB1B06"/>
    <w:rsid w:val="00BB257F"/>
    <w:rsid w:val="00BB2611"/>
    <w:rsid w:val="00BB2DE6"/>
    <w:rsid w:val="00BB3917"/>
    <w:rsid w:val="00BB3D25"/>
    <w:rsid w:val="00BB3D56"/>
    <w:rsid w:val="00BB6AFC"/>
    <w:rsid w:val="00BB6BFF"/>
    <w:rsid w:val="00BB6F6D"/>
    <w:rsid w:val="00BB7465"/>
    <w:rsid w:val="00BB77C6"/>
    <w:rsid w:val="00BC0862"/>
    <w:rsid w:val="00BC0EB2"/>
    <w:rsid w:val="00BC19D5"/>
    <w:rsid w:val="00BC22DD"/>
    <w:rsid w:val="00BC2382"/>
    <w:rsid w:val="00BC2B56"/>
    <w:rsid w:val="00BC2E4A"/>
    <w:rsid w:val="00BC312E"/>
    <w:rsid w:val="00BC3D62"/>
    <w:rsid w:val="00BC3F7F"/>
    <w:rsid w:val="00BC5464"/>
    <w:rsid w:val="00BC55F2"/>
    <w:rsid w:val="00BD0C24"/>
    <w:rsid w:val="00BD120A"/>
    <w:rsid w:val="00BD2274"/>
    <w:rsid w:val="00BD24DF"/>
    <w:rsid w:val="00BD2945"/>
    <w:rsid w:val="00BD36A7"/>
    <w:rsid w:val="00BD44AD"/>
    <w:rsid w:val="00BD44FB"/>
    <w:rsid w:val="00BD478F"/>
    <w:rsid w:val="00BD5A47"/>
    <w:rsid w:val="00BD5D91"/>
    <w:rsid w:val="00BD5DA7"/>
    <w:rsid w:val="00BD6313"/>
    <w:rsid w:val="00BD6C53"/>
    <w:rsid w:val="00BD7995"/>
    <w:rsid w:val="00BD7D23"/>
    <w:rsid w:val="00BE0045"/>
    <w:rsid w:val="00BE0C1D"/>
    <w:rsid w:val="00BE0F04"/>
    <w:rsid w:val="00BE1622"/>
    <w:rsid w:val="00BE1B19"/>
    <w:rsid w:val="00BE1ED3"/>
    <w:rsid w:val="00BE1EDE"/>
    <w:rsid w:val="00BE3665"/>
    <w:rsid w:val="00BE3F05"/>
    <w:rsid w:val="00BE4153"/>
    <w:rsid w:val="00BE5101"/>
    <w:rsid w:val="00BE582B"/>
    <w:rsid w:val="00BE5E7B"/>
    <w:rsid w:val="00BE69DA"/>
    <w:rsid w:val="00BE79F1"/>
    <w:rsid w:val="00BF0680"/>
    <w:rsid w:val="00BF130D"/>
    <w:rsid w:val="00BF1C7F"/>
    <w:rsid w:val="00BF1ED4"/>
    <w:rsid w:val="00BF2090"/>
    <w:rsid w:val="00BF2707"/>
    <w:rsid w:val="00BF367F"/>
    <w:rsid w:val="00BF3C54"/>
    <w:rsid w:val="00BF5212"/>
    <w:rsid w:val="00BF57FA"/>
    <w:rsid w:val="00BF6292"/>
    <w:rsid w:val="00BF690E"/>
    <w:rsid w:val="00BF6CEA"/>
    <w:rsid w:val="00BF7FC8"/>
    <w:rsid w:val="00C007DE"/>
    <w:rsid w:val="00C007F6"/>
    <w:rsid w:val="00C00E23"/>
    <w:rsid w:val="00C00E69"/>
    <w:rsid w:val="00C01288"/>
    <w:rsid w:val="00C027EA"/>
    <w:rsid w:val="00C0286E"/>
    <w:rsid w:val="00C040F5"/>
    <w:rsid w:val="00C04571"/>
    <w:rsid w:val="00C04ADA"/>
    <w:rsid w:val="00C05B3F"/>
    <w:rsid w:val="00C0709F"/>
    <w:rsid w:val="00C07967"/>
    <w:rsid w:val="00C102F4"/>
    <w:rsid w:val="00C112C8"/>
    <w:rsid w:val="00C121DE"/>
    <w:rsid w:val="00C13649"/>
    <w:rsid w:val="00C14455"/>
    <w:rsid w:val="00C1497C"/>
    <w:rsid w:val="00C15129"/>
    <w:rsid w:val="00C1575A"/>
    <w:rsid w:val="00C15B4A"/>
    <w:rsid w:val="00C163EA"/>
    <w:rsid w:val="00C17381"/>
    <w:rsid w:val="00C21316"/>
    <w:rsid w:val="00C228D3"/>
    <w:rsid w:val="00C22D93"/>
    <w:rsid w:val="00C24CA9"/>
    <w:rsid w:val="00C2571B"/>
    <w:rsid w:val="00C25783"/>
    <w:rsid w:val="00C26F57"/>
    <w:rsid w:val="00C271A1"/>
    <w:rsid w:val="00C27BDA"/>
    <w:rsid w:val="00C306B5"/>
    <w:rsid w:val="00C30950"/>
    <w:rsid w:val="00C31079"/>
    <w:rsid w:val="00C31874"/>
    <w:rsid w:val="00C31B6D"/>
    <w:rsid w:val="00C3501D"/>
    <w:rsid w:val="00C35030"/>
    <w:rsid w:val="00C352C0"/>
    <w:rsid w:val="00C353D6"/>
    <w:rsid w:val="00C35556"/>
    <w:rsid w:val="00C36C30"/>
    <w:rsid w:val="00C36E97"/>
    <w:rsid w:val="00C36EC3"/>
    <w:rsid w:val="00C3736A"/>
    <w:rsid w:val="00C3767E"/>
    <w:rsid w:val="00C37DDD"/>
    <w:rsid w:val="00C40268"/>
    <w:rsid w:val="00C40329"/>
    <w:rsid w:val="00C40F74"/>
    <w:rsid w:val="00C41CAC"/>
    <w:rsid w:val="00C41CF3"/>
    <w:rsid w:val="00C421C0"/>
    <w:rsid w:val="00C43218"/>
    <w:rsid w:val="00C432A9"/>
    <w:rsid w:val="00C44323"/>
    <w:rsid w:val="00C4514D"/>
    <w:rsid w:val="00C45161"/>
    <w:rsid w:val="00C454B0"/>
    <w:rsid w:val="00C45552"/>
    <w:rsid w:val="00C45E5D"/>
    <w:rsid w:val="00C46791"/>
    <w:rsid w:val="00C46C9A"/>
    <w:rsid w:val="00C46E6C"/>
    <w:rsid w:val="00C4724D"/>
    <w:rsid w:val="00C518B3"/>
    <w:rsid w:val="00C51CE7"/>
    <w:rsid w:val="00C52DE2"/>
    <w:rsid w:val="00C53135"/>
    <w:rsid w:val="00C543D8"/>
    <w:rsid w:val="00C5459E"/>
    <w:rsid w:val="00C54A1C"/>
    <w:rsid w:val="00C56943"/>
    <w:rsid w:val="00C5720B"/>
    <w:rsid w:val="00C5732B"/>
    <w:rsid w:val="00C57361"/>
    <w:rsid w:val="00C57DEA"/>
    <w:rsid w:val="00C60366"/>
    <w:rsid w:val="00C60CE9"/>
    <w:rsid w:val="00C610EE"/>
    <w:rsid w:val="00C618D2"/>
    <w:rsid w:val="00C61D7C"/>
    <w:rsid w:val="00C62E8C"/>
    <w:rsid w:val="00C63109"/>
    <w:rsid w:val="00C65461"/>
    <w:rsid w:val="00C65CFE"/>
    <w:rsid w:val="00C65F3D"/>
    <w:rsid w:val="00C66114"/>
    <w:rsid w:val="00C71B2F"/>
    <w:rsid w:val="00C71D88"/>
    <w:rsid w:val="00C71E3E"/>
    <w:rsid w:val="00C72727"/>
    <w:rsid w:val="00C72F41"/>
    <w:rsid w:val="00C73567"/>
    <w:rsid w:val="00C73BD8"/>
    <w:rsid w:val="00C74255"/>
    <w:rsid w:val="00C75399"/>
    <w:rsid w:val="00C76849"/>
    <w:rsid w:val="00C80C3E"/>
    <w:rsid w:val="00C81E53"/>
    <w:rsid w:val="00C82856"/>
    <w:rsid w:val="00C82B1D"/>
    <w:rsid w:val="00C82D95"/>
    <w:rsid w:val="00C830FE"/>
    <w:rsid w:val="00C83B8E"/>
    <w:rsid w:val="00C85074"/>
    <w:rsid w:val="00C85DAC"/>
    <w:rsid w:val="00C86420"/>
    <w:rsid w:val="00C87616"/>
    <w:rsid w:val="00C90478"/>
    <w:rsid w:val="00C90E22"/>
    <w:rsid w:val="00C918A1"/>
    <w:rsid w:val="00C91BD7"/>
    <w:rsid w:val="00C922EC"/>
    <w:rsid w:val="00C9259B"/>
    <w:rsid w:val="00C93158"/>
    <w:rsid w:val="00C94A64"/>
    <w:rsid w:val="00C94C6A"/>
    <w:rsid w:val="00C955AF"/>
    <w:rsid w:val="00C959FD"/>
    <w:rsid w:val="00C95B65"/>
    <w:rsid w:val="00C9679D"/>
    <w:rsid w:val="00C9691C"/>
    <w:rsid w:val="00CA0089"/>
    <w:rsid w:val="00CA073A"/>
    <w:rsid w:val="00CA07EB"/>
    <w:rsid w:val="00CA1297"/>
    <w:rsid w:val="00CA14EC"/>
    <w:rsid w:val="00CA1D86"/>
    <w:rsid w:val="00CA2051"/>
    <w:rsid w:val="00CA2203"/>
    <w:rsid w:val="00CA26A9"/>
    <w:rsid w:val="00CA2EFB"/>
    <w:rsid w:val="00CA3769"/>
    <w:rsid w:val="00CA41D5"/>
    <w:rsid w:val="00CA48D8"/>
    <w:rsid w:val="00CA53CC"/>
    <w:rsid w:val="00CA63A5"/>
    <w:rsid w:val="00CA66DA"/>
    <w:rsid w:val="00CA682C"/>
    <w:rsid w:val="00CA7FCE"/>
    <w:rsid w:val="00CB0A33"/>
    <w:rsid w:val="00CB0BD6"/>
    <w:rsid w:val="00CB1C72"/>
    <w:rsid w:val="00CB221D"/>
    <w:rsid w:val="00CB24C3"/>
    <w:rsid w:val="00CB307E"/>
    <w:rsid w:val="00CB30A2"/>
    <w:rsid w:val="00CB4B85"/>
    <w:rsid w:val="00CB5AB5"/>
    <w:rsid w:val="00CB5CC7"/>
    <w:rsid w:val="00CB5F70"/>
    <w:rsid w:val="00CB615A"/>
    <w:rsid w:val="00CB6F01"/>
    <w:rsid w:val="00CB7016"/>
    <w:rsid w:val="00CB72DF"/>
    <w:rsid w:val="00CB7462"/>
    <w:rsid w:val="00CB754A"/>
    <w:rsid w:val="00CB77C9"/>
    <w:rsid w:val="00CC0A63"/>
    <w:rsid w:val="00CC1CF5"/>
    <w:rsid w:val="00CC20A8"/>
    <w:rsid w:val="00CC2157"/>
    <w:rsid w:val="00CC2E99"/>
    <w:rsid w:val="00CC35FB"/>
    <w:rsid w:val="00CC3A60"/>
    <w:rsid w:val="00CC638B"/>
    <w:rsid w:val="00CC7922"/>
    <w:rsid w:val="00CC7D0F"/>
    <w:rsid w:val="00CD06E1"/>
    <w:rsid w:val="00CD1FB3"/>
    <w:rsid w:val="00CD2881"/>
    <w:rsid w:val="00CD3068"/>
    <w:rsid w:val="00CD35CD"/>
    <w:rsid w:val="00CD3F53"/>
    <w:rsid w:val="00CD5402"/>
    <w:rsid w:val="00CD5523"/>
    <w:rsid w:val="00CD6DB3"/>
    <w:rsid w:val="00CD7387"/>
    <w:rsid w:val="00CE0B36"/>
    <w:rsid w:val="00CE0D00"/>
    <w:rsid w:val="00CE2CCB"/>
    <w:rsid w:val="00CE2EDB"/>
    <w:rsid w:val="00CE31A1"/>
    <w:rsid w:val="00CE3E9F"/>
    <w:rsid w:val="00CE43D4"/>
    <w:rsid w:val="00CE4434"/>
    <w:rsid w:val="00CE605F"/>
    <w:rsid w:val="00CE6BE7"/>
    <w:rsid w:val="00CE7491"/>
    <w:rsid w:val="00CE7A42"/>
    <w:rsid w:val="00CE7B07"/>
    <w:rsid w:val="00CF1445"/>
    <w:rsid w:val="00CF1CF7"/>
    <w:rsid w:val="00CF1D1C"/>
    <w:rsid w:val="00CF2D20"/>
    <w:rsid w:val="00CF38A4"/>
    <w:rsid w:val="00CF3CFF"/>
    <w:rsid w:val="00CF40A5"/>
    <w:rsid w:val="00CF4894"/>
    <w:rsid w:val="00CF57BE"/>
    <w:rsid w:val="00CF5ECC"/>
    <w:rsid w:val="00CF758B"/>
    <w:rsid w:val="00CF7AE1"/>
    <w:rsid w:val="00D007D2"/>
    <w:rsid w:val="00D00CB3"/>
    <w:rsid w:val="00D0127D"/>
    <w:rsid w:val="00D017AB"/>
    <w:rsid w:val="00D021B9"/>
    <w:rsid w:val="00D025BC"/>
    <w:rsid w:val="00D031A2"/>
    <w:rsid w:val="00D0371B"/>
    <w:rsid w:val="00D03998"/>
    <w:rsid w:val="00D057F7"/>
    <w:rsid w:val="00D0594C"/>
    <w:rsid w:val="00D05FB6"/>
    <w:rsid w:val="00D068EB"/>
    <w:rsid w:val="00D06951"/>
    <w:rsid w:val="00D06A29"/>
    <w:rsid w:val="00D07313"/>
    <w:rsid w:val="00D07566"/>
    <w:rsid w:val="00D07AC3"/>
    <w:rsid w:val="00D07CB5"/>
    <w:rsid w:val="00D10E14"/>
    <w:rsid w:val="00D11F10"/>
    <w:rsid w:val="00D1333D"/>
    <w:rsid w:val="00D136F2"/>
    <w:rsid w:val="00D13984"/>
    <w:rsid w:val="00D13991"/>
    <w:rsid w:val="00D13CF2"/>
    <w:rsid w:val="00D13FB3"/>
    <w:rsid w:val="00D1461B"/>
    <w:rsid w:val="00D148A6"/>
    <w:rsid w:val="00D15380"/>
    <w:rsid w:val="00D16F03"/>
    <w:rsid w:val="00D217C4"/>
    <w:rsid w:val="00D217CF"/>
    <w:rsid w:val="00D21E6C"/>
    <w:rsid w:val="00D2243D"/>
    <w:rsid w:val="00D2307C"/>
    <w:rsid w:val="00D2400E"/>
    <w:rsid w:val="00D24DE7"/>
    <w:rsid w:val="00D25283"/>
    <w:rsid w:val="00D253F2"/>
    <w:rsid w:val="00D2572F"/>
    <w:rsid w:val="00D263D9"/>
    <w:rsid w:val="00D2729C"/>
    <w:rsid w:val="00D3118E"/>
    <w:rsid w:val="00D31210"/>
    <w:rsid w:val="00D32091"/>
    <w:rsid w:val="00D32622"/>
    <w:rsid w:val="00D32873"/>
    <w:rsid w:val="00D32F4B"/>
    <w:rsid w:val="00D33450"/>
    <w:rsid w:val="00D33507"/>
    <w:rsid w:val="00D3393A"/>
    <w:rsid w:val="00D34448"/>
    <w:rsid w:val="00D351CA"/>
    <w:rsid w:val="00D357F6"/>
    <w:rsid w:val="00D371F1"/>
    <w:rsid w:val="00D40134"/>
    <w:rsid w:val="00D403AA"/>
    <w:rsid w:val="00D40D8F"/>
    <w:rsid w:val="00D41646"/>
    <w:rsid w:val="00D41D8D"/>
    <w:rsid w:val="00D420B7"/>
    <w:rsid w:val="00D422CB"/>
    <w:rsid w:val="00D42700"/>
    <w:rsid w:val="00D429EC"/>
    <w:rsid w:val="00D430D7"/>
    <w:rsid w:val="00D433E9"/>
    <w:rsid w:val="00D44E50"/>
    <w:rsid w:val="00D451C1"/>
    <w:rsid w:val="00D454D1"/>
    <w:rsid w:val="00D45C56"/>
    <w:rsid w:val="00D47544"/>
    <w:rsid w:val="00D47E36"/>
    <w:rsid w:val="00D50E85"/>
    <w:rsid w:val="00D50F09"/>
    <w:rsid w:val="00D513C1"/>
    <w:rsid w:val="00D5164C"/>
    <w:rsid w:val="00D518BA"/>
    <w:rsid w:val="00D518E9"/>
    <w:rsid w:val="00D52CB5"/>
    <w:rsid w:val="00D543D5"/>
    <w:rsid w:val="00D54857"/>
    <w:rsid w:val="00D54A5F"/>
    <w:rsid w:val="00D55847"/>
    <w:rsid w:val="00D55AFE"/>
    <w:rsid w:val="00D55B5A"/>
    <w:rsid w:val="00D55D25"/>
    <w:rsid w:val="00D55E30"/>
    <w:rsid w:val="00D5655F"/>
    <w:rsid w:val="00D56618"/>
    <w:rsid w:val="00D57D83"/>
    <w:rsid w:val="00D60C93"/>
    <w:rsid w:val="00D611DB"/>
    <w:rsid w:val="00D61C18"/>
    <w:rsid w:val="00D61C25"/>
    <w:rsid w:val="00D61E33"/>
    <w:rsid w:val="00D62296"/>
    <w:rsid w:val="00D625A5"/>
    <w:rsid w:val="00D62D02"/>
    <w:rsid w:val="00D63C76"/>
    <w:rsid w:val="00D63CFD"/>
    <w:rsid w:val="00D665E3"/>
    <w:rsid w:val="00D6674B"/>
    <w:rsid w:val="00D66B57"/>
    <w:rsid w:val="00D67150"/>
    <w:rsid w:val="00D674DA"/>
    <w:rsid w:val="00D67E52"/>
    <w:rsid w:val="00D67FA9"/>
    <w:rsid w:val="00D67FD2"/>
    <w:rsid w:val="00D700B5"/>
    <w:rsid w:val="00D70C7D"/>
    <w:rsid w:val="00D71919"/>
    <w:rsid w:val="00D73577"/>
    <w:rsid w:val="00D73969"/>
    <w:rsid w:val="00D741D7"/>
    <w:rsid w:val="00D74869"/>
    <w:rsid w:val="00D763DE"/>
    <w:rsid w:val="00D77167"/>
    <w:rsid w:val="00D77573"/>
    <w:rsid w:val="00D77948"/>
    <w:rsid w:val="00D8064A"/>
    <w:rsid w:val="00D814D7"/>
    <w:rsid w:val="00D81BB8"/>
    <w:rsid w:val="00D8291D"/>
    <w:rsid w:val="00D82D56"/>
    <w:rsid w:val="00D83A48"/>
    <w:rsid w:val="00D83A96"/>
    <w:rsid w:val="00D83CE6"/>
    <w:rsid w:val="00D841B2"/>
    <w:rsid w:val="00D846CD"/>
    <w:rsid w:val="00D849B7"/>
    <w:rsid w:val="00D8527C"/>
    <w:rsid w:val="00D85A88"/>
    <w:rsid w:val="00D85F08"/>
    <w:rsid w:val="00D86322"/>
    <w:rsid w:val="00D86A47"/>
    <w:rsid w:val="00D87A5F"/>
    <w:rsid w:val="00D87B52"/>
    <w:rsid w:val="00D9097C"/>
    <w:rsid w:val="00D90C36"/>
    <w:rsid w:val="00D90F7B"/>
    <w:rsid w:val="00D915E5"/>
    <w:rsid w:val="00D91CDD"/>
    <w:rsid w:val="00D9212C"/>
    <w:rsid w:val="00D92697"/>
    <w:rsid w:val="00D92FF1"/>
    <w:rsid w:val="00D941F8"/>
    <w:rsid w:val="00D95018"/>
    <w:rsid w:val="00D95236"/>
    <w:rsid w:val="00D9614D"/>
    <w:rsid w:val="00D963C8"/>
    <w:rsid w:val="00D971E0"/>
    <w:rsid w:val="00D97654"/>
    <w:rsid w:val="00DA055B"/>
    <w:rsid w:val="00DA0C7D"/>
    <w:rsid w:val="00DA1446"/>
    <w:rsid w:val="00DA2D3F"/>
    <w:rsid w:val="00DA4318"/>
    <w:rsid w:val="00DA45ED"/>
    <w:rsid w:val="00DA4ABC"/>
    <w:rsid w:val="00DA60B9"/>
    <w:rsid w:val="00DA640C"/>
    <w:rsid w:val="00DA7172"/>
    <w:rsid w:val="00DA7615"/>
    <w:rsid w:val="00DA7CD1"/>
    <w:rsid w:val="00DA7D1E"/>
    <w:rsid w:val="00DB0492"/>
    <w:rsid w:val="00DB096E"/>
    <w:rsid w:val="00DB0A00"/>
    <w:rsid w:val="00DB108B"/>
    <w:rsid w:val="00DB1489"/>
    <w:rsid w:val="00DB1BF5"/>
    <w:rsid w:val="00DB1F42"/>
    <w:rsid w:val="00DB20A6"/>
    <w:rsid w:val="00DB4050"/>
    <w:rsid w:val="00DB4115"/>
    <w:rsid w:val="00DB70B2"/>
    <w:rsid w:val="00DB7188"/>
    <w:rsid w:val="00DB7AE5"/>
    <w:rsid w:val="00DC031C"/>
    <w:rsid w:val="00DC11CE"/>
    <w:rsid w:val="00DC1411"/>
    <w:rsid w:val="00DC1802"/>
    <w:rsid w:val="00DC18F9"/>
    <w:rsid w:val="00DC1AA7"/>
    <w:rsid w:val="00DC1AFE"/>
    <w:rsid w:val="00DC329E"/>
    <w:rsid w:val="00DC3566"/>
    <w:rsid w:val="00DC3997"/>
    <w:rsid w:val="00DC3CD9"/>
    <w:rsid w:val="00DC4512"/>
    <w:rsid w:val="00DC5704"/>
    <w:rsid w:val="00DC584B"/>
    <w:rsid w:val="00DC5890"/>
    <w:rsid w:val="00DC5DFF"/>
    <w:rsid w:val="00DC67F0"/>
    <w:rsid w:val="00DC6941"/>
    <w:rsid w:val="00DC7E4E"/>
    <w:rsid w:val="00DC7F8A"/>
    <w:rsid w:val="00DD2584"/>
    <w:rsid w:val="00DD26EA"/>
    <w:rsid w:val="00DD34DE"/>
    <w:rsid w:val="00DD42ED"/>
    <w:rsid w:val="00DD4472"/>
    <w:rsid w:val="00DD5708"/>
    <w:rsid w:val="00DD5C77"/>
    <w:rsid w:val="00DD66DC"/>
    <w:rsid w:val="00DD7302"/>
    <w:rsid w:val="00DD7EEF"/>
    <w:rsid w:val="00DE1E6E"/>
    <w:rsid w:val="00DE2594"/>
    <w:rsid w:val="00DE2755"/>
    <w:rsid w:val="00DE29F7"/>
    <w:rsid w:val="00DE36D0"/>
    <w:rsid w:val="00DE3C19"/>
    <w:rsid w:val="00DE3F0B"/>
    <w:rsid w:val="00DE4177"/>
    <w:rsid w:val="00DE4E16"/>
    <w:rsid w:val="00DE664B"/>
    <w:rsid w:val="00DE73C2"/>
    <w:rsid w:val="00DE7DF5"/>
    <w:rsid w:val="00DF078C"/>
    <w:rsid w:val="00DF07C3"/>
    <w:rsid w:val="00DF1E06"/>
    <w:rsid w:val="00DF2513"/>
    <w:rsid w:val="00DF2D5A"/>
    <w:rsid w:val="00DF2D97"/>
    <w:rsid w:val="00DF2E03"/>
    <w:rsid w:val="00DF488B"/>
    <w:rsid w:val="00DF508D"/>
    <w:rsid w:val="00DF52A2"/>
    <w:rsid w:val="00DF559E"/>
    <w:rsid w:val="00DF6278"/>
    <w:rsid w:val="00DF7913"/>
    <w:rsid w:val="00DF7D62"/>
    <w:rsid w:val="00DF7E5E"/>
    <w:rsid w:val="00DF7EB0"/>
    <w:rsid w:val="00E0057E"/>
    <w:rsid w:val="00E011C5"/>
    <w:rsid w:val="00E0209F"/>
    <w:rsid w:val="00E02646"/>
    <w:rsid w:val="00E02B4E"/>
    <w:rsid w:val="00E03575"/>
    <w:rsid w:val="00E035A8"/>
    <w:rsid w:val="00E03BB0"/>
    <w:rsid w:val="00E03D32"/>
    <w:rsid w:val="00E03D92"/>
    <w:rsid w:val="00E0501E"/>
    <w:rsid w:val="00E05870"/>
    <w:rsid w:val="00E058D0"/>
    <w:rsid w:val="00E0594C"/>
    <w:rsid w:val="00E062EB"/>
    <w:rsid w:val="00E10028"/>
    <w:rsid w:val="00E11675"/>
    <w:rsid w:val="00E11ACB"/>
    <w:rsid w:val="00E12A8F"/>
    <w:rsid w:val="00E12EBB"/>
    <w:rsid w:val="00E13EE4"/>
    <w:rsid w:val="00E1463B"/>
    <w:rsid w:val="00E1470E"/>
    <w:rsid w:val="00E14AD1"/>
    <w:rsid w:val="00E15031"/>
    <w:rsid w:val="00E1529D"/>
    <w:rsid w:val="00E152A8"/>
    <w:rsid w:val="00E1542E"/>
    <w:rsid w:val="00E15845"/>
    <w:rsid w:val="00E159B4"/>
    <w:rsid w:val="00E15E13"/>
    <w:rsid w:val="00E15F81"/>
    <w:rsid w:val="00E1663E"/>
    <w:rsid w:val="00E16A18"/>
    <w:rsid w:val="00E2041C"/>
    <w:rsid w:val="00E21748"/>
    <w:rsid w:val="00E2279D"/>
    <w:rsid w:val="00E22A55"/>
    <w:rsid w:val="00E23179"/>
    <w:rsid w:val="00E23D12"/>
    <w:rsid w:val="00E24803"/>
    <w:rsid w:val="00E24968"/>
    <w:rsid w:val="00E25A53"/>
    <w:rsid w:val="00E266BA"/>
    <w:rsid w:val="00E276F4"/>
    <w:rsid w:val="00E308EA"/>
    <w:rsid w:val="00E30AE2"/>
    <w:rsid w:val="00E313FC"/>
    <w:rsid w:val="00E31482"/>
    <w:rsid w:val="00E317CB"/>
    <w:rsid w:val="00E31896"/>
    <w:rsid w:val="00E31D10"/>
    <w:rsid w:val="00E322EB"/>
    <w:rsid w:val="00E32D49"/>
    <w:rsid w:val="00E338D7"/>
    <w:rsid w:val="00E33F1B"/>
    <w:rsid w:val="00E34556"/>
    <w:rsid w:val="00E351DF"/>
    <w:rsid w:val="00E35420"/>
    <w:rsid w:val="00E35F3A"/>
    <w:rsid w:val="00E363D5"/>
    <w:rsid w:val="00E37492"/>
    <w:rsid w:val="00E400E9"/>
    <w:rsid w:val="00E40128"/>
    <w:rsid w:val="00E4052F"/>
    <w:rsid w:val="00E41466"/>
    <w:rsid w:val="00E423B2"/>
    <w:rsid w:val="00E4269B"/>
    <w:rsid w:val="00E432EA"/>
    <w:rsid w:val="00E4361E"/>
    <w:rsid w:val="00E438F3"/>
    <w:rsid w:val="00E44C0D"/>
    <w:rsid w:val="00E455B2"/>
    <w:rsid w:val="00E46575"/>
    <w:rsid w:val="00E46C46"/>
    <w:rsid w:val="00E473A0"/>
    <w:rsid w:val="00E47A2E"/>
    <w:rsid w:val="00E47D6F"/>
    <w:rsid w:val="00E513BD"/>
    <w:rsid w:val="00E51A09"/>
    <w:rsid w:val="00E51AA8"/>
    <w:rsid w:val="00E523B6"/>
    <w:rsid w:val="00E53270"/>
    <w:rsid w:val="00E538AA"/>
    <w:rsid w:val="00E54245"/>
    <w:rsid w:val="00E54CA7"/>
    <w:rsid w:val="00E552A2"/>
    <w:rsid w:val="00E56CEC"/>
    <w:rsid w:val="00E577AF"/>
    <w:rsid w:val="00E578BB"/>
    <w:rsid w:val="00E60230"/>
    <w:rsid w:val="00E6054E"/>
    <w:rsid w:val="00E60739"/>
    <w:rsid w:val="00E6075E"/>
    <w:rsid w:val="00E60879"/>
    <w:rsid w:val="00E6157B"/>
    <w:rsid w:val="00E61BF7"/>
    <w:rsid w:val="00E62347"/>
    <w:rsid w:val="00E63931"/>
    <w:rsid w:val="00E63FB5"/>
    <w:rsid w:val="00E6474E"/>
    <w:rsid w:val="00E654B8"/>
    <w:rsid w:val="00E65FE3"/>
    <w:rsid w:val="00E66B1C"/>
    <w:rsid w:val="00E66BE2"/>
    <w:rsid w:val="00E6738F"/>
    <w:rsid w:val="00E6794B"/>
    <w:rsid w:val="00E67D9F"/>
    <w:rsid w:val="00E72305"/>
    <w:rsid w:val="00E72E7F"/>
    <w:rsid w:val="00E74B5A"/>
    <w:rsid w:val="00E75693"/>
    <w:rsid w:val="00E757B6"/>
    <w:rsid w:val="00E75D0F"/>
    <w:rsid w:val="00E7635E"/>
    <w:rsid w:val="00E77815"/>
    <w:rsid w:val="00E77E6B"/>
    <w:rsid w:val="00E80480"/>
    <w:rsid w:val="00E80742"/>
    <w:rsid w:val="00E80766"/>
    <w:rsid w:val="00E8125B"/>
    <w:rsid w:val="00E81FEA"/>
    <w:rsid w:val="00E8211D"/>
    <w:rsid w:val="00E8219A"/>
    <w:rsid w:val="00E833CB"/>
    <w:rsid w:val="00E83422"/>
    <w:rsid w:val="00E838B7"/>
    <w:rsid w:val="00E83D10"/>
    <w:rsid w:val="00E84960"/>
    <w:rsid w:val="00E8574C"/>
    <w:rsid w:val="00E8576A"/>
    <w:rsid w:val="00E86005"/>
    <w:rsid w:val="00E862E8"/>
    <w:rsid w:val="00E86E32"/>
    <w:rsid w:val="00E8752E"/>
    <w:rsid w:val="00E8786C"/>
    <w:rsid w:val="00E87D2C"/>
    <w:rsid w:val="00E9289A"/>
    <w:rsid w:val="00E92E90"/>
    <w:rsid w:val="00E931B6"/>
    <w:rsid w:val="00E937DD"/>
    <w:rsid w:val="00E93993"/>
    <w:rsid w:val="00E94661"/>
    <w:rsid w:val="00E9589E"/>
    <w:rsid w:val="00E9602F"/>
    <w:rsid w:val="00E9728D"/>
    <w:rsid w:val="00E97794"/>
    <w:rsid w:val="00E977DE"/>
    <w:rsid w:val="00E97FFB"/>
    <w:rsid w:val="00EA0A8E"/>
    <w:rsid w:val="00EA1332"/>
    <w:rsid w:val="00EA22A7"/>
    <w:rsid w:val="00EA25AD"/>
    <w:rsid w:val="00EA2D05"/>
    <w:rsid w:val="00EA3241"/>
    <w:rsid w:val="00EA3977"/>
    <w:rsid w:val="00EA3AB1"/>
    <w:rsid w:val="00EA3B9C"/>
    <w:rsid w:val="00EA3BB8"/>
    <w:rsid w:val="00EA3EAC"/>
    <w:rsid w:val="00EA44AF"/>
    <w:rsid w:val="00EA52ED"/>
    <w:rsid w:val="00EA5F60"/>
    <w:rsid w:val="00EA64BB"/>
    <w:rsid w:val="00EA6899"/>
    <w:rsid w:val="00EA6DFF"/>
    <w:rsid w:val="00EB03F2"/>
    <w:rsid w:val="00EB0404"/>
    <w:rsid w:val="00EB05F7"/>
    <w:rsid w:val="00EB1F8B"/>
    <w:rsid w:val="00EB2032"/>
    <w:rsid w:val="00EB2458"/>
    <w:rsid w:val="00EB2591"/>
    <w:rsid w:val="00EB2717"/>
    <w:rsid w:val="00EB2BFB"/>
    <w:rsid w:val="00EB3054"/>
    <w:rsid w:val="00EB36FB"/>
    <w:rsid w:val="00EB3BB0"/>
    <w:rsid w:val="00EB40DB"/>
    <w:rsid w:val="00EB4FD4"/>
    <w:rsid w:val="00EB4FFE"/>
    <w:rsid w:val="00EB57F7"/>
    <w:rsid w:val="00EB5A77"/>
    <w:rsid w:val="00EC0A07"/>
    <w:rsid w:val="00EC0CDC"/>
    <w:rsid w:val="00EC12F6"/>
    <w:rsid w:val="00EC1F74"/>
    <w:rsid w:val="00EC2038"/>
    <w:rsid w:val="00EC22C6"/>
    <w:rsid w:val="00EC2438"/>
    <w:rsid w:val="00EC2BE7"/>
    <w:rsid w:val="00EC3FD9"/>
    <w:rsid w:val="00EC46E5"/>
    <w:rsid w:val="00EC4C90"/>
    <w:rsid w:val="00EC4EBF"/>
    <w:rsid w:val="00EC5023"/>
    <w:rsid w:val="00EC51AF"/>
    <w:rsid w:val="00EC55A2"/>
    <w:rsid w:val="00EC5BD2"/>
    <w:rsid w:val="00EC5C90"/>
    <w:rsid w:val="00EC5F5A"/>
    <w:rsid w:val="00EC6A53"/>
    <w:rsid w:val="00EC7084"/>
    <w:rsid w:val="00EC709D"/>
    <w:rsid w:val="00EC73DB"/>
    <w:rsid w:val="00EC78E2"/>
    <w:rsid w:val="00EC7DCF"/>
    <w:rsid w:val="00EC7DDE"/>
    <w:rsid w:val="00ED0631"/>
    <w:rsid w:val="00ED0B04"/>
    <w:rsid w:val="00ED1D43"/>
    <w:rsid w:val="00ED2265"/>
    <w:rsid w:val="00ED25AF"/>
    <w:rsid w:val="00ED3263"/>
    <w:rsid w:val="00ED3482"/>
    <w:rsid w:val="00ED3BC5"/>
    <w:rsid w:val="00ED3D19"/>
    <w:rsid w:val="00ED4490"/>
    <w:rsid w:val="00ED4D25"/>
    <w:rsid w:val="00ED5330"/>
    <w:rsid w:val="00ED5ADD"/>
    <w:rsid w:val="00ED646A"/>
    <w:rsid w:val="00ED6B06"/>
    <w:rsid w:val="00ED797C"/>
    <w:rsid w:val="00ED7A0F"/>
    <w:rsid w:val="00ED7DB5"/>
    <w:rsid w:val="00EE0C22"/>
    <w:rsid w:val="00EE2999"/>
    <w:rsid w:val="00EE4702"/>
    <w:rsid w:val="00EE4D17"/>
    <w:rsid w:val="00EE4DD2"/>
    <w:rsid w:val="00EE64C8"/>
    <w:rsid w:val="00EE6D33"/>
    <w:rsid w:val="00EE7A11"/>
    <w:rsid w:val="00EE7E37"/>
    <w:rsid w:val="00EF095F"/>
    <w:rsid w:val="00EF0EFA"/>
    <w:rsid w:val="00EF13B6"/>
    <w:rsid w:val="00EF351B"/>
    <w:rsid w:val="00EF4447"/>
    <w:rsid w:val="00EF4985"/>
    <w:rsid w:val="00EF545C"/>
    <w:rsid w:val="00EF5ED4"/>
    <w:rsid w:val="00EF5F8C"/>
    <w:rsid w:val="00EF66A2"/>
    <w:rsid w:val="00EF7280"/>
    <w:rsid w:val="00EF7476"/>
    <w:rsid w:val="00EF74E7"/>
    <w:rsid w:val="00EF7A4A"/>
    <w:rsid w:val="00F006F8"/>
    <w:rsid w:val="00F0132E"/>
    <w:rsid w:val="00F01B5D"/>
    <w:rsid w:val="00F03B4F"/>
    <w:rsid w:val="00F0412F"/>
    <w:rsid w:val="00F04705"/>
    <w:rsid w:val="00F0554A"/>
    <w:rsid w:val="00F0559C"/>
    <w:rsid w:val="00F06527"/>
    <w:rsid w:val="00F074D4"/>
    <w:rsid w:val="00F104AB"/>
    <w:rsid w:val="00F10ADA"/>
    <w:rsid w:val="00F1135E"/>
    <w:rsid w:val="00F11547"/>
    <w:rsid w:val="00F11C9A"/>
    <w:rsid w:val="00F120B3"/>
    <w:rsid w:val="00F12D38"/>
    <w:rsid w:val="00F12D6E"/>
    <w:rsid w:val="00F12E64"/>
    <w:rsid w:val="00F14A06"/>
    <w:rsid w:val="00F15022"/>
    <w:rsid w:val="00F16332"/>
    <w:rsid w:val="00F16B0B"/>
    <w:rsid w:val="00F16C2E"/>
    <w:rsid w:val="00F16CA8"/>
    <w:rsid w:val="00F17266"/>
    <w:rsid w:val="00F179A1"/>
    <w:rsid w:val="00F20F4F"/>
    <w:rsid w:val="00F217F9"/>
    <w:rsid w:val="00F21B81"/>
    <w:rsid w:val="00F227EA"/>
    <w:rsid w:val="00F22A8F"/>
    <w:rsid w:val="00F22DE4"/>
    <w:rsid w:val="00F23D4F"/>
    <w:rsid w:val="00F25438"/>
    <w:rsid w:val="00F25B7A"/>
    <w:rsid w:val="00F30882"/>
    <w:rsid w:val="00F30C99"/>
    <w:rsid w:val="00F30E71"/>
    <w:rsid w:val="00F30E7A"/>
    <w:rsid w:val="00F31594"/>
    <w:rsid w:val="00F3162A"/>
    <w:rsid w:val="00F31E61"/>
    <w:rsid w:val="00F327B0"/>
    <w:rsid w:val="00F32838"/>
    <w:rsid w:val="00F34577"/>
    <w:rsid w:val="00F351B4"/>
    <w:rsid w:val="00F36AF7"/>
    <w:rsid w:val="00F36BEE"/>
    <w:rsid w:val="00F37AD3"/>
    <w:rsid w:val="00F37B31"/>
    <w:rsid w:val="00F37B42"/>
    <w:rsid w:val="00F40908"/>
    <w:rsid w:val="00F41BD8"/>
    <w:rsid w:val="00F433FD"/>
    <w:rsid w:val="00F435D1"/>
    <w:rsid w:val="00F443A6"/>
    <w:rsid w:val="00F445A1"/>
    <w:rsid w:val="00F44A75"/>
    <w:rsid w:val="00F44E0C"/>
    <w:rsid w:val="00F44E21"/>
    <w:rsid w:val="00F45FF6"/>
    <w:rsid w:val="00F46E8E"/>
    <w:rsid w:val="00F47CAB"/>
    <w:rsid w:val="00F50010"/>
    <w:rsid w:val="00F50F45"/>
    <w:rsid w:val="00F5179B"/>
    <w:rsid w:val="00F51B29"/>
    <w:rsid w:val="00F52526"/>
    <w:rsid w:val="00F5335C"/>
    <w:rsid w:val="00F53CB1"/>
    <w:rsid w:val="00F54319"/>
    <w:rsid w:val="00F54798"/>
    <w:rsid w:val="00F54905"/>
    <w:rsid w:val="00F54CD3"/>
    <w:rsid w:val="00F54D39"/>
    <w:rsid w:val="00F54E62"/>
    <w:rsid w:val="00F569AD"/>
    <w:rsid w:val="00F5706A"/>
    <w:rsid w:val="00F57D32"/>
    <w:rsid w:val="00F608F5"/>
    <w:rsid w:val="00F61CF0"/>
    <w:rsid w:val="00F61DB7"/>
    <w:rsid w:val="00F62093"/>
    <w:rsid w:val="00F62410"/>
    <w:rsid w:val="00F62FCE"/>
    <w:rsid w:val="00F6395F"/>
    <w:rsid w:val="00F6435A"/>
    <w:rsid w:val="00F6470D"/>
    <w:rsid w:val="00F6590B"/>
    <w:rsid w:val="00F65934"/>
    <w:rsid w:val="00F66502"/>
    <w:rsid w:val="00F667DC"/>
    <w:rsid w:val="00F66C36"/>
    <w:rsid w:val="00F66D94"/>
    <w:rsid w:val="00F674AE"/>
    <w:rsid w:val="00F70517"/>
    <w:rsid w:val="00F706A2"/>
    <w:rsid w:val="00F7077C"/>
    <w:rsid w:val="00F7077E"/>
    <w:rsid w:val="00F71DFF"/>
    <w:rsid w:val="00F71E89"/>
    <w:rsid w:val="00F730CC"/>
    <w:rsid w:val="00F73DBB"/>
    <w:rsid w:val="00F7425C"/>
    <w:rsid w:val="00F74E31"/>
    <w:rsid w:val="00F75855"/>
    <w:rsid w:val="00F75B3A"/>
    <w:rsid w:val="00F75B59"/>
    <w:rsid w:val="00F76A6A"/>
    <w:rsid w:val="00F777ED"/>
    <w:rsid w:val="00F77CA5"/>
    <w:rsid w:val="00F8066B"/>
    <w:rsid w:val="00F818A3"/>
    <w:rsid w:val="00F82665"/>
    <w:rsid w:val="00F82B39"/>
    <w:rsid w:val="00F82E92"/>
    <w:rsid w:val="00F83FDF"/>
    <w:rsid w:val="00F87B19"/>
    <w:rsid w:val="00F917E0"/>
    <w:rsid w:val="00F9201F"/>
    <w:rsid w:val="00F928BF"/>
    <w:rsid w:val="00F928CC"/>
    <w:rsid w:val="00F939DE"/>
    <w:rsid w:val="00F93D4B"/>
    <w:rsid w:val="00F95DDC"/>
    <w:rsid w:val="00F960D9"/>
    <w:rsid w:val="00F96EE4"/>
    <w:rsid w:val="00F97E0B"/>
    <w:rsid w:val="00FA00E7"/>
    <w:rsid w:val="00FA01F1"/>
    <w:rsid w:val="00FA05F9"/>
    <w:rsid w:val="00FA159A"/>
    <w:rsid w:val="00FA1E86"/>
    <w:rsid w:val="00FA2382"/>
    <w:rsid w:val="00FA3450"/>
    <w:rsid w:val="00FA3A3F"/>
    <w:rsid w:val="00FA40A9"/>
    <w:rsid w:val="00FA5A78"/>
    <w:rsid w:val="00FA7E25"/>
    <w:rsid w:val="00FB0389"/>
    <w:rsid w:val="00FB0B8D"/>
    <w:rsid w:val="00FB1104"/>
    <w:rsid w:val="00FB166B"/>
    <w:rsid w:val="00FB174B"/>
    <w:rsid w:val="00FB1E03"/>
    <w:rsid w:val="00FB1F3B"/>
    <w:rsid w:val="00FB1F78"/>
    <w:rsid w:val="00FB2B86"/>
    <w:rsid w:val="00FB2CAB"/>
    <w:rsid w:val="00FB3268"/>
    <w:rsid w:val="00FB4DA8"/>
    <w:rsid w:val="00FB54B6"/>
    <w:rsid w:val="00FB63FB"/>
    <w:rsid w:val="00FB7BAD"/>
    <w:rsid w:val="00FB7E38"/>
    <w:rsid w:val="00FC016E"/>
    <w:rsid w:val="00FC0633"/>
    <w:rsid w:val="00FC118A"/>
    <w:rsid w:val="00FC19F3"/>
    <w:rsid w:val="00FC2065"/>
    <w:rsid w:val="00FC3060"/>
    <w:rsid w:val="00FC753E"/>
    <w:rsid w:val="00FD0229"/>
    <w:rsid w:val="00FD108E"/>
    <w:rsid w:val="00FD1108"/>
    <w:rsid w:val="00FD139A"/>
    <w:rsid w:val="00FD143C"/>
    <w:rsid w:val="00FD1A3F"/>
    <w:rsid w:val="00FD1D69"/>
    <w:rsid w:val="00FD5513"/>
    <w:rsid w:val="00FD7154"/>
    <w:rsid w:val="00FD7239"/>
    <w:rsid w:val="00FD72CC"/>
    <w:rsid w:val="00FE05A2"/>
    <w:rsid w:val="00FE05B2"/>
    <w:rsid w:val="00FE0ABA"/>
    <w:rsid w:val="00FE13E4"/>
    <w:rsid w:val="00FE1DE0"/>
    <w:rsid w:val="00FE27A2"/>
    <w:rsid w:val="00FE2E6F"/>
    <w:rsid w:val="00FE3E1F"/>
    <w:rsid w:val="00FE418B"/>
    <w:rsid w:val="00FE43CA"/>
    <w:rsid w:val="00FE4836"/>
    <w:rsid w:val="00FE5F8F"/>
    <w:rsid w:val="00FE7494"/>
    <w:rsid w:val="00FF0442"/>
    <w:rsid w:val="00FF1F45"/>
    <w:rsid w:val="00FF2891"/>
    <w:rsid w:val="00FF2C6A"/>
    <w:rsid w:val="00FF392E"/>
    <w:rsid w:val="00FF62A1"/>
    <w:rsid w:val="00FF6333"/>
    <w:rsid w:val="00FF6D25"/>
    <w:rsid w:val="00FF74D6"/>
    <w:rsid w:val="00FF7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3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roid Sans Fallback" w:cs="Lohit Hindi"/>
      <w:kern w:val="1"/>
      <w:sz w:val="24"/>
      <w:szCs w:val="24"/>
      <w:lang w:eastAsia="hi-IN" w:bidi="hi-IN"/>
    </w:rPr>
  </w:style>
  <w:style w:type="paragraph" w:styleId="Heading1">
    <w:name w:val="heading 1"/>
    <w:basedOn w:val="Heading"/>
    <w:next w:val="BodyText"/>
    <w:link w:val="Heading1Char"/>
    <w:qFormat/>
    <w:pPr>
      <w:numPr>
        <w:numId w:val="1"/>
      </w:numPr>
      <w:outlineLvl w:val="0"/>
    </w:pPr>
    <w:rPr>
      <w:b/>
      <w:bCs/>
      <w:sz w:val="32"/>
      <w:szCs w:val="32"/>
    </w:rPr>
  </w:style>
  <w:style w:type="paragraph" w:styleId="Heading2">
    <w:name w:val="heading 2"/>
    <w:basedOn w:val="Normal"/>
    <w:next w:val="Normal"/>
    <w:link w:val="Heading2Char"/>
    <w:uiPriority w:val="9"/>
    <w:qFormat/>
    <w:pPr>
      <w:keepNext/>
      <w:numPr>
        <w:ilvl w:val="1"/>
        <w:numId w:val="1"/>
      </w:numPr>
      <w:spacing w:before="240" w:after="60" w:line="288" w:lineRule="auto"/>
      <w:ind w:left="0" w:firstLine="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60"/>
      <w:ind w:left="0" w:firstLine="0"/>
      <w:outlineLvl w:val="2"/>
    </w:pPr>
    <w:rPr>
      <w:rFonts w:cs="Arial"/>
      <w:b/>
      <w:bCs/>
      <w:sz w:val="28"/>
      <w:szCs w:val="26"/>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character" w:customStyle="1" w:styleId="Heading1Char">
    <w:name w:val="Heading 1 Char"/>
    <w:link w:val="Heading1"/>
    <w:rsid w:val="004A3222"/>
    <w:rPr>
      <w:rFonts w:ascii="Arial" w:eastAsia="Droid Sans Fallback" w:hAnsi="Arial" w:cs="Lohit Hindi"/>
      <w:b/>
      <w:bCs/>
      <w:kern w:val="1"/>
      <w:sz w:val="32"/>
      <w:szCs w:val="32"/>
      <w:lang w:eastAsia="hi-IN" w:bidi="hi-IN"/>
    </w:rPr>
  </w:style>
  <w:style w:type="character" w:customStyle="1" w:styleId="Heading2Char">
    <w:name w:val="Heading 2 Char"/>
    <w:link w:val="Heading2"/>
    <w:uiPriority w:val="9"/>
    <w:rsid w:val="005313B4"/>
    <w:rPr>
      <w:rFonts w:eastAsia="Droid Sans Fallback" w:cs="Arial"/>
      <w:b/>
      <w:bCs/>
      <w:iCs/>
      <w:kern w:val="1"/>
      <w:sz w:val="28"/>
      <w:szCs w:val="28"/>
      <w:lang w:eastAsia="hi-IN" w:bidi="hi-IN"/>
    </w:rPr>
  </w:style>
  <w:style w:type="character" w:customStyle="1" w:styleId="WW8Num3z0">
    <w:name w:val="WW8Num3z0"/>
    <w:rPr>
      <w:rFonts w:ascii="Symbol" w:hAnsi="Symbol"/>
      <w:color w:val="auto"/>
    </w:rPr>
  </w:style>
  <w:style w:type="character" w:customStyle="1" w:styleId="Absatz-Standardschriftart">
    <w:name w:val="Absatz-Standardschriftart"/>
  </w:style>
  <w:style w:type="character" w:customStyle="1" w:styleId="WW8Num2z0">
    <w:name w:val="WW8Num2z0"/>
    <w:rPr>
      <w:rFonts w:ascii="Symbol" w:hAnsi="Symbol"/>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odycontent">
    <w:name w:val="bodycontent"/>
    <w:basedOn w:val="WW-DefaultParagraphFont"/>
  </w:style>
  <w:style w:type="character" w:customStyle="1" w:styleId="BodyTextIndent2Char">
    <w:name w:val="Body Text Indent 2 Char"/>
    <w:rPr>
      <w:rFonts w:eastAsia="Droid Sans Fallback" w:cs="Mangal"/>
      <w:kern w:val="1"/>
      <w:sz w:val="24"/>
      <w:szCs w:val="21"/>
      <w:lang w:eastAsia="hi-IN" w:bidi="hi-IN"/>
    </w:rPr>
  </w:style>
  <w:style w:type="character" w:customStyle="1" w:styleId="PlainTextChar">
    <w:name w:val="Plain Text Char"/>
    <w:rPr>
      <w:rFonts w:ascii="Courier New" w:hAnsi="Courier New" w:cs="Courier New"/>
    </w:rPr>
  </w:style>
  <w:style w:type="character" w:customStyle="1" w:styleId="CaptionChar">
    <w:name w:val="Caption Char"/>
    <w:rPr>
      <w:rFonts w:eastAsia="Droid Sans Fallback" w:cs="Lohit Hindi"/>
      <w:i/>
      <w:iCs/>
      <w:kern w:val="1"/>
      <w:sz w:val="24"/>
      <w:szCs w:val="24"/>
      <w:lang w:eastAsia="hi-IN" w:bidi="hi-IN"/>
    </w:rPr>
  </w:style>
  <w:style w:type="character" w:customStyle="1" w:styleId="FootnoteTextChar">
    <w:name w:val="Footnote Text Char"/>
    <w:rPr>
      <w:rFonts w:eastAsia="MS Mincho"/>
      <w:lang w:val="vi-VN"/>
    </w:rPr>
  </w:style>
  <w:style w:type="character" w:customStyle="1" w:styleId="HeaderChar">
    <w:name w:val="Header Char"/>
    <w:uiPriority w:val="99"/>
    <w:rPr>
      <w:rFonts w:eastAsia="Droid Sans Fallback" w:cs="Mangal"/>
      <w:kern w:val="1"/>
      <w:sz w:val="24"/>
      <w:szCs w:val="21"/>
      <w:lang w:eastAsia="hi-IN" w:bidi="hi-IN"/>
    </w:rPr>
  </w:style>
  <w:style w:type="character" w:customStyle="1" w:styleId="FooterChar">
    <w:name w:val="Footer Char"/>
    <w:uiPriority w:val="99"/>
    <w:rPr>
      <w:rFonts w:eastAsia="Droid Sans Fallback" w:cs="Mangal"/>
      <w:kern w:val="1"/>
      <w:sz w:val="24"/>
      <w:szCs w:val="21"/>
      <w:lang w:eastAsia="hi-IN" w:bidi="hi-I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Caption">
    <w:name w:val="WW-Caption"/>
    <w:basedOn w:val="Normal"/>
    <w:pPr>
      <w:suppressLineNumbers/>
      <w:spacing w:before="120" w:after="120"/>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bodyMsoNormal">
    <w:name w:val="Text body.MsoNormal"/>
    <w:basedOn w:val="BodyText"/>
  </w:style>
  <w:style w:type="paragraph" w:customStyle="1" w:styleId="DefaultLTGliederung1">
    <w:name w:val="Default~LT~Gliederung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60"/>
      <w:ind w:left="540" w:hanging="540"/>
    </w:pPr>
    <w:rPr>
      <w:rFonts w:ascii="Arial" w:eastAsia="Arial" w:hAnsi="Arial" w:cs="Arial"/>
      <w:color w:val="000000"/>
      <w:sz w:val="64"/>
      <w:szCs w:val="64"/>
      <w:lang w:eastAsia="hi-IN" w:bidi="hi-IN"/>
    </w:rPr>
  </w:style>
  <w:style w:type="paragraph" w:customStyle="1" w:styleId="Heading10">
    <w:name w:val="Heading 10"/>
    <w:basedOn w:val="Heading"/>
    <w:next w:val="BodyText"/>
    <w:pPr>
      <w:numPr>
        <w:numId w:val="2"/>
      </w:numPr>
    </w:pPr>
    <w:rPr>
      <w:b/>
      <w:bCs/>
      <w:sz w:val="21"/>
      <w:szCs w:val="21"/>
    </w:rPr>
  </w:style>
  <w:style w:type="paragraph" w:customStyle="1" w:styleId="StyleFirstline96mm">
    <w:name w:val="Style First line:  96 mm"/>
    <w:basedOn w:val="Normal"/>
    <w:pPr>
      <w:widowControl/>
      <w:suppressAutoHyphens w:val="0"/>
      <w:spacing w:before="60" w:after="120" w:line="288" w:lineRule="auto"/>
      <w:ind w:firstLine="544"/>
      <w:jc w:val="both"/>
    </w:pPr>
    <w:rPr>
      <w:rFonts w:eastAsia="Times New Roman" w:cs="Times New Roman"/>
      <w:sz w:val="28"/>
      <w:szCs w:val="20"/>
      <w:lang w:val="fr-FR" w:eastAsia="ar-SA" w:bidi="ar-SA"/>
    </w:rPr>
  </w:style>
  <w:style w:type="paragraph" w:customStyle="1" w:styleId="abc">
    <w:name w:val="abc"/>
    <w:basedOn w:val="Normal"/>
    <w:pPr>
      <w:suppressAutoHyphens w:val="0"/>
      <w:spacing w:before="120" w:after="60" w:line="340" w:lineRule="exact"/>
      <w:ind w:firstLine="720"/>
      <w:jc w:val="both"/>
    </w:pPr>
    <w:rPr>
      <w:rFonts w:ascii=".VnTime" w:eastAsia="Times New Roman" w:hAnsi=".VnTime" w:cs="Times New Roman"/>
      <w:sz w:val="28"/>
      <w:szCs w:val="20"/>
      <w:lang w:val="vi-VN" w:eastAsia="ar-SA" w:bidi="ar-SA"/>
    </w:rPr>
  </w:style>
  <w:style w:type="paragraph" w:customStyle="1" w:styleId="Normal123">
    <w:name w:val="Normal 123"/>
    <w:basedOn w:val="Normal"/>
    <w:pPr>
      <w:widowControl/>
      <w:suppressAutoHyphens w:val="0"/>
      <w:spacing w:before="120" w:after="120" w:line="288" w:lineRule="auto"/>
      <w:ind w:firstLine="720"/>
      <w:jc w:val="both"/>
    </w:pPr>
    <w:rPr>
      <w:rFonts w:eastAsia="Times New Roman" w:cs="Times New Roman"/>
      <w:sz w:val="28"/>
      <w:szCs w:val="20"/>
      <w:lang w:eastAsia="ar-SA" w:bidi="ar-SA"/>
    </w:rPr>
  </w:style>
  <w:style w:type="paragraph" w:customStyle="1" w:styleId="Bullet1">
    <w:name w:val="Bullet 1"/>
    <w:basedOn w:val="Normal"/>
    <w:pPr>
      <w:numPr>
        <w:numId w:val="3"/>
      </w:numPr>
      <w:tabs>
        <w:tab w:val="left" w:pos="567"/>
      </w:tabs>
      <w:suppressAutoHyphens w:val="0"/>
      <w:spacing w:before="120" w:line="320" w:lineRule="atLeast"/>
      <w:jc w:val="both"/>
    </w:pPr>
    <w:rPr>
      <w:rFonts w:eastAsia="Times New Roman" w:cs="Times New Roman"/>
      <w:color w:val="000000"/>
      <w:sz w:val="26"/>
      <w:szCs w:val="20"/>
      <w:lang w:eastAsia="ar-SA" w:bidi="ar-SA"/>
    </w:rPr>
  </w:style>
  <w:style w:type="paragraph" w:styleId="BodyTextIndent2">
    <w:name w:val="Body Text Indent 2"/>
    <w:basedOn w:val="Normal"/>
    <w:pPr>
      <w:spacing w:after="120" w:line="480" w:lineRule="auto"/>
      <w:ind w:left="360"/>
    </w:pPr>
    <w:rPr>
      <w:rFonts w:cs="Mangal"/>
      <w:szCs w:val="21"/>
    </w:rPr>
  </w:style>
  <w:style w:type="paragraph" w:styleId="PlainText">
    <w:name w:val="Plain Text"/>
    <w:basedOn w:val="Normal"/>
    <w:pPr>
      <w:widowControl/>
      <w:suppressAutoHyphens w:val="0"/>
    </w:pPr>
    <w:rPr>
      <w:rFonts w:ascii="Courier New" w:eastAsia="Times New Roman" w:hAnsi="Courier New" w:cs="Courier New"/>
      <w:sz w:val="20"/>
      <w:szCs w:val="20"/>
      <w:lang w:eastAsia="ar-SA" w:bidi="ar-SA"/>
    </w:rPr>
  </w:style>
  <w:style w:type="paragraph" w:styleId="FootnoteText">
    <w:name w:val="footnote text"/>
    <w:basedOn w:val="Normal"/>
    <w:pPr>
      <w:widowControl/>
      <w:suppressAutoHyphens w:val="0"/>
      <w:spacing w:before="120" w:after="60"/>
      <w:ind w:firstLine="720"/>
      <w:jc w:val="both"/>
    </w:pPr>
    <w:rPr>
      <w:rFonts w:eastAsia="MS Mincho" w:cs="Times New Roman"/>
      <w:sz w:val="20"/>
      <w:szCs w:val="20"/>
      <w:lang w:val="vi-VN" w:eastAsia="ar-SA" w:bidi="ar-SA"/>
    </w:rPr>
  </w:style>
  <w:style w:type="paragraph" w:styleId="NormalWeb">
    <w:name w:val="Normal (Web)"/>
    <w:aliases w:val="Normal (Web) Char Char Char Char Char,Char Char Char,Обычный (веб)1,Обычный (веб) Знак,Обычный (веб) Знак1,Обычный (веб) Знак Знак, Char Char Char"/>
    <w:basedOn w:val="Normal"/>
    <w:link w:val="NormalWebChar"/>
    <w:uiPriority w:val="99"/>
    <w:qFormat/>
    <w:pPr>
      <w:widowControl/>
      <w:suppressAutoHyphens w:val="0"/>
      <w:spacing w:before="100" w:after="100"/>
    </w:pPr>
    <w:rPr>
      <w:rFonts w:eastAsia="Times New Roman" w:cs="Times New Roman"/>
      <w:lang w:eastAsia="ar-SA" w:bidi="ar-SA"/>
    </w:rPr>
  </w:style>
  <w:style w:type="paragraph" w:customStyle="1" w:styleId="b4">
    <w:name w:val="b4"/>
    <w:basedOn w:val="Normal"/>
    <w:pPr>
      <w:widowControl/>
      <w:suppressAutoHyphens w:val="0"/>
      <w:spacing w:line="360" w:lineRule="auto"/>
      <w:jc w:val="both"/>
    </w:pPr>
    <w:rPr>
      <w:rFonts w:eastAsia="Times New Roman" w:cs="Times New Roman"/>
      <w:b/>
      <w:sz w:val="28"/>
      <w:lang w:eastAsia="ar-SA" w:bidi="ar-SA"/>
    </w:rPr>
  </w:style>
  <w:style w:type="paragraph" w:customStyle="1" w:styleId="b3">
    <w:name w:val="b3"/>
    <w:basedOn w:val="Normal"/>
    <w:pPr>
      <w:widowControl/>
      <w:suppressAutoHyphens w:val="0"/>
      <w:spacing w:line="360" w:lineRule="auto"/>
      <w:jc w:val="both"/>
    </w:pPr>
    <w:rPr>
      <w:rFonts w:eastAsia="Times New Roman" w:cs="Times New Roman"/>
      <w:sz w:val="28"/>
      <w:szCs w:val="28"/>
      <w:lang w:eastAsia="ar-SA" w:bidi="ar-SA"/>
    </w:rPr>
  </w:style>
  <w:style w:type="paragraph" w:styleId="Header">
    <w:name w:val="header"/>
    <w:basedOn w:val="Normal"/>
    <w:uiPriority w:val="99"/>
    <w:pPr>
      <w:tabs>
        <w:tab w:val="center" w:pos="4680"/>
        <w:tab w:val="right" w:pos="9360"/>
      </w:tabs>
    </w:pPr>
    <w:rPr>
      <w:rFonts w:cs="Mangal"/>
      <w:szCs w:val="21"/>
    </w:rPr>
  </w:style>
  <w:style w:type="paragraph" w:styleId="Footer">
    <w:name w:val="footer"/>
    <w:basedOn w:val="Normal"/>
    <w:uiPriority w:val="99"/>
    <w:pPr>
      <w:tabs>
        <w:tab w:val="center" w:pos="4680"/>
        <w:tab w:val="right" w:pos="9360"/>
      </w:tabs>
    </w:pPr>
    <w:rPr>
      <w:rFonts w:cs="Mangal"/>
      <w:szCs w:val="21"/>
    </w:rPr>
  </w:style>
  <w:style w:type="paragraph" w:customStyle="1" w:styleId="StyleLinespacingMultiple11li">
    <w:name w:val="Style Line spacing:  Multiple 11 li"/>
    <w:basedOn w:val="Normal"/>
    <w:pPr>
      <w:widowControl/>
      <w:suppressAutoHyphens w:val="0"/>
      <w:spacing w:before="120" w:after="120" w:line="264" w:lineRule="auto"/>
      <w:ind w:firstLine="720"/>
      <w:jc w:val="both"/>
    </w:pPr>
    <w:rPr>
      <w:rFonts w:eastAsia="Times New Roman" w:cs="Times New Roman"/>
      <w:sz w:val="28"/>
      <w:szCs w:val="20"/>
      <w:lang w:eastAsia="ar-SA" w:bidi="ar-SA"/>
    </w:rPr>
  </w:style>
  <w:style w:type="character" w:styleId="Hyperlink">
    <w:name w:val="Hyperlink"/>
    <w:uiPriority w:val="99"/>
    <w:unhideWhenUsed/>
    <w:rsid w:val="00C65CFE"/>
    <w:rPr>
      <w:color w:val="0000FF"/>
      <w:u w:val="single"/>
    </w:rPr>
  </w:style>
  <w:style w:type="paragraph" w:customStyle="1" w:styleId="CharCharCharCharCharCharChar">
    <w:name w:val="Char Char Char Char Char Char Char"/>
    <w:autoRedefine/>
    <w:rsid w:val="00D33507"/>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semiHidden/>
    <w:unhideWhenUsed/>
    <w:rsid w:val="004B6818"/>
    <w:pPr>
      <w:spacing w:after="120"/>
      <w:ind w:left="360"/>
    </w:pPr>
    <w:rPr>
      <w:rFonts w:cs="Mangal"/>
      <w:szCs w:val="21"/>
    </w:rPr>
  </w:style>
  <w:style w:type="character" w:customStyle="1" w:styleId="BodyTextIndentChar">
    <w:name w:val="Body Text Indent Char"/>
    <w:link w:val="BodyTextIndent"/>
    <w:uiPriority w:val="99"/>
    <w:semiHidden/>
    <w:rsid w:val="004B6818"/>
    <w:rPr>
      <w:rFonts w:eastAsia="Droid Sans Fallback" w:cs="Mangal"/>
      <w:kern w:val="1"/>
      <w:sz w:val="24"/>
      <w:szCs w:val="21"/>
      <w:lang w:eastAsia="hi-IN" w:bidi="hi-IN"/>
    </w:rPr>
  </w:style>
  <w:style w:type="paragraph" w:customStyle="1" w:styleId="ListParagraph1">
    <w:name w:val="List Paragraph1"/>
    <w:aliases w:val="lp1,lp11,List Paragraph 1,List A,Cap 4,Num Bullet 1,Bullet Number,Bullet List,FooterText,numbered,Paragraphe de liste1,Bulletr List Paragraph,列出段落,列出段落1,List Paragraph2,List Paragraph21,Listeafsnit1,Parágrafo da Lista1,N1"/>
    <w:basedOn w:val="Normal"/>
    <w:link w:val="ListParagraphChar"/>
    <w:uiPriority w:val="34"/>
    <w:qFormat/>
    <w:rsid w:val="002374AD"/>
    <w:pPr>
      <w:widowControl/>
      <w:suppressAutoHyphens w:val="0"/>
      <w:autoSpaceDE w:val="0"/>
      <w:autoSpaceDN w:val="0"/>
      <w:spacing w:before="120" w:line="288" w:lineRule="auto"/>
      <w:ind w:left="720" w:firstLine="720"/>
      <w:contextualSpacing/>
      <w:jc w:val="both"/>
    </w:pPr>
    <w:rPr>
      <w:rFonts w:ascii="Arial" w:eastAsia="Times New Roman" w:hAnsi="Arial" w:cs="Times New Roman"/>
      <w:kern w:val="0"/>
      <w:sz w:val="26"/>
      <w:szCs w:val="20"/>
      <w:lang w:val="en-GB" w:bidi="ar-SA"/>
    </w:rPr>
  </w:style>
  <w:style w:type="character" w:customStyle="1" w:styleId="ListParagraphChar">
    <w:name w:val="List Paragraph Char"/>
    <w:aliases w:val="lp1 Char,List Paragraph1 Char,lp11 Char,List Paragraph 1 Char,List A Char,Cap 4 Char,Num Bullet 1 Char,Bullet Number Char,Bullet List Char,FooterText Char,numbered Char,Paragraphe de liste1 Char,Bulletr List Paragraph Char,列出段落 Char"/>
    <w:link w:val="ListParagraph1"/>
    <w:uiPriority w:val="34"/>
    <w:qFormat/>
    <w:rsid w:val="002374AD"/>
    <w:rPr>
      <w:rFonts w:ascii="Arial" w:hAnsi="Arial"/>
      <w:sz w:val="26"/>
      <w:lang w:val="en-GB"/>
    </w:rPr>
  </w:style>
  <w:style w:type="table" w:styleId="TableGrid">
    <w:name w:val="Table Grid"/>
    <w:basedOn w:val="TableNormal"/>
    <w:rsid w:val="00925DD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32C"/>
    <w:rPr>
      <w:rFonts w:ascii="Tahoma" w:hAnsi="Tahoma" w:cs="Mangal"/>
      <w:sz w:val="16"/>
      <w:szCs w:val="14"/>
    </w:rPr>
  </w:style>
  <w:style w:type="character" w:customStyle="1" w:styleId="BalloonTextChar">
    <w:name w:val="Balloon Text Char"/>
    <w:link w:val="BalloonText"/>
    <w:uiPriority w:val="99"/>
    <w:semiHidden/>
    <w:rsid w:val="0027132C"/>
    <w:rPr>
      <w:rFonts w:ascii="Tahoma" w:eastAsia="Droid Sans Fallback" w:hAnsi="Tahoma" w:cs="Mangal"/>
      <w:kern w:val="1"/>
      <w:sz w:val="16"/>
      <w:szCs w:val="14"/>
      <w:lang w:eastAsia="hi-IN" w:bidi="hi-IN"/>
    </w:rPr>
  </w:style>
  <w:style w:type="character" w:customStyle="1" w:styleId="NDChar">
    <w:name w:val="ND Char"/>
    <w:link w:val="ND"/>
    <w:locked/>
    <w:rsid w:val="007371AA"/>
    <w:rPr>
      <w:color w:val="000000"/>
      <w:sz w:val="28"/>
      <w:szCs w:val="22"/>
    </w:rPr>
  </w:style>
  <w:style w:type="paragraph" w:customStyle="1" w:styleId="ND">
    <w:name w:val="ND"/>
    <w:basedOn w:val="Normal"/>
    <w:link w:val="NDChar"/>
    <w:rsid w:val="007371AA"/>
    <w:pPr>
      <w:suppressAutoHyphens w:val="0"/>
      <w:spacing w:before="120" w:after="120"/>
      <w:ind w:firstLine="720"/>
      <w:jc w:val="both"/>
    </w:pPr>
    <w:rPr>
      <w:rFonts w:eastAsia="Times New Roman" w:cs="Times New Roman"/>
      <w:color w:val="000000"/>
      <w:kern w:val="0"/>
      <w:sz w:val="28"/>
      <w:szCs w:val="22"/>
      <w:lang w:bidi="ar-SA"/>
    </w:rPr>
  </w:style>
  <w:style w:type="character" w:customStyle="1" w:styleId="fontstyle01">
    <w:name w:val="fontstyle01"/>
    <w:rsid w:val="00802765"/>
    <w:rPr>
      <w:rFonts w:ascii="Times New Roman" w:hAnsi="Times New Roman" w:cs="Times New Roman" w:hint="default"/>
      <w:b w:val="0"/>
      <w:bCs w:val="0"/>
      <w:i w:val="0"/>
      <w:iCs w:val="0"/>
      <w:color w:val="000000"/>
      <w:sz w:val="28"/>
      <w:szCs w:val="28"/>
    </w:rPr>
  </w:style>
  <w:style w:type="paragraph" w:styleId="BodyTextIndent3">
    <w:name w:val="Body Text Indent 3"/>
    <w:basedOn w:val="Normal"/>
    <w:link w:val="BodyTextIndent3Char"/>
    <w:uiPriority w:val="99"/>
    <w:semiHidden/>
    <w:unhideWhenUsed/>
    <w:rsid w:val="00F76A6A"/>
    <w:pPr>
      <w:spacing w:after="120"/>
      <w:ind w:left="283"/>
    </w:pPr>
    <w:rPr>
      <w:rFonts w:cs="Mangal"/>
      <w:sz w:val="16"/>
      <w:szCs w:val="14"/>
    </w:rPr>
  </w:style>
  <w:style w:type="character" w:customStyle="1" w:styleId="BodyTextIndent3Char">
    <w:name w:val="Body Text Indent 3 Char"/>
    <w:link w:val="BodyTextIndent3"/>
    <w:uiPriority w:val="99"/>
    <w:semiHidden/>
    <w:rsid w:val="00F76A6A"/>
    <w:rPr>
      <w:rFonts w:eastAsia="Droid Sans Fallback" w:cs="Mangal"/>
      <w:kern w:val="1"/>
      <w:sz w:val="16"/>
      <w:szCs w:val="14"/>
      <w:lang w:val="en-US" w:eastAsia="hi-IN" w:bidi="hi-IN"/>
    </w:rPr>
  </w:style>
  <w:style w:type="character" w:customStyle="1" w:styleId="fontstyle21">
    <w:name w:val="fontstyle21"/>
    <w:rsid w:val="00B3203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Normal (Web) Char Char Char Char Char Char,Char Char Char Char,Обычный (веб)1 Char,Обычный (веб) Знак Char,Обычный (веб) Знак1 Char,Обычный (веб) Знак Знак Char, Char Char Char Char"/>
    <w:link w:val="NormalWeb"/>
    <w:uiPriority w:val="99"/>
    <w:rsid w:val="00617212"/>
    <w:rPr>
      <w:kern w:val="1"/>
      <w:sz w:val="24"/>
      <w:szCs w:val="24"/>
      <w:lang w:val="en-US" w:eastAsia="ar-SA"/>
    </w:rPr>
  </w:style>
  <w:style w:type="character" w:styleId="FollowedHyperlink">
    <w:name w:val="FollowedHyperlink"/>
    <w:uiPriority w:val="99"/>
    <w:semiHidden/>
    <w:unhideWhenUsed/>
    <w:rsid w:val="00B44DCE"/>
    <w:rPr>
      <w:color w:val="954F72"/>
      <w:u w:val="single"/>
    </w:rPr>
  </w:style>
  <w:style w:type="paragraph" w:customStyle="1" w:styleId="xl65">
    <w:name w:val="xl65"/>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6">
    <w:name w:val="xl66"/>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kern w:val="0"/>
      <w:lang w:eastAsia="en-US" w:bidi="ar-SA"/>
    </w:rPr>
  </w:style>
  <w:style w:type="paragraph" w:customStyle="1" w:styleId="xl67">
    <w:name w:val="xl67"/>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8">
    <w:name w:val="xl68"/>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9">
    <w:name w:val="xl69"/>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0">
    <w:name w:val="xl7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1">
    <w:name w:val="xl7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2">
    <w:name w:val="xl7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3">
    <w:name w:val="xl7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4">
    <w:name w:val="xl74"/>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5">
    <w:name w:val="xl75"/>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76">
    <w:name w:val="xl76"/>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7">
    <w:name w:val="xl77"/>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8">
    <w:name w:val="xl78"/>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79">
    <w:name w:val="xl79"/>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0">
    <w:name w:val="xl8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1">
    <w:name w:val="xl8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82">
    <w:name w:val="xl8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b/>
      <w:bCs/>
      <w:kern w:val="0"/>
      <w:lang w:eastAsia="en-US" w:bidi="ar-SA"/>
    </w:rPr>
  </w:style>
  <w:style w:type="paragraph" w:customStyle="1" w:styleId="xl83">
    <w:name w:val="xl8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4">
    <w:name w:val="xl84"/>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85">
    <w:name w:val="xl85"/>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color w:val="FF0000"/>
      <w:kern w:val="0"/>
      <w:lang w:eastAsia="en-US" w:bidi="ar-SA"/>
    </w:rPr>
  </w:style>
  <w:style w:type="paragraph" w:customStyle="1" w:styleId="xl86">
    <w:name w:val="xl86"/>
    <w:basedOn w:val="Normal"/>
    <w:rsid w:val="00B44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87">
    <w:name w:val="xl87"/>
    <w:basedOn w:val="Normal"/>
    <w:rsid w:val="00B44DCE"/>
    <w:pPr>
      <w:widowControl/>
      <w:shd w:val="clear" w:color="000000" w:fill="FFFFFF"/>
      <w:suppressAutoHyphens w:val="0"/>
      <w:spacing w:before="100" w:beforeAutospacing="1" w:after="100" w:afterAutospacing="1"/>
      <w:jc w:val="both"/>
      <w:textAlignment w:val="center"/>
    </w:pPr>
    <w:rPr>
      <w:rFonts w:eastAsia="Times New Roman" w:cs="Times New Roman"/>
      <w:kern w:val="0"/>
      <w:lang w:eastAsia="en-US" w:bidi="ar-SA"/>
    </w:rPr>
  </w:style>
  <w:style w:type="paragraph" w:customStyle="1" w:styleId="xl88">
    <w:name w:val="xl88"/>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89">
    <w:name w:val="xl89"/>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0">
    <w:name w:val="xl9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1">
    <w:name w:val="xl9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2">
    <w:name w:val="xl9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93">
    <w:name w:val="xl9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eastAsia="Times New Roman" w:cs="Times New Roman"/>
      <w:b/>
      <w:bCs/>
      <w:kern w:val="0"/>
      <w:lang w:eastAsia="en-US" w:bidi="ar-SA"/>
    </w:rPr>
  </w:style>
  <w:style w:type="paragraph" w:customStyle="1" w:styleId="xl94">
    <w:name w:val="xl94"/>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95">
    <w:name w:val="xl95"/>
    <w:basedOn w:val="Normal"/>
    <w:rsid w:val="00B44DCE"/>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6">
    <w:name w:val="xl96"/>
    <w:basedOn w:val="Normal"/>
    <w:rsid w:val="00B44DCE"/>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styleId="ListParagraph">
    <w:name w:val="List Paragraph"/>
    <w:basedOn w:val="Normal"/>
    <w:uiPriority w:val="34"/>
    <w:qFormat/>
    <w:rsid w:val="00D700B5"/>
    <w:pPr>
      <w:ind w:left="720"/>
      <w:contextualSpacing/>
    </w:pPr>
    <w:rPr>
      <w:rFonts w:cs="Mangal"/>
      <w:szCs w:val="21"/>
    </w:rPr>
  </w:style>
  <w:style w:type="paragraph" w:customStyle="1" w:styleId="a">
    <w:name w:val="__"/>
    <w:basedOn w:val="Normal"/>
    <w:link w:val="Char"/>
    <w:qFormat/>
    <w:rsid w:val="00BC312E"/>
    <w:pPr>
      <w:widowControl/>
      <w:numPr>
        <w:numId w:val="21"/>
      </w:numPr>
      <w:tabs>
        <w:tab w:val="left" w:pos="540"/>
        <w:tab w:val="left" w:pos="851"/>
      </w:tabs>
      <w:suppressAutoHyphens w:val="0"/>
      <w:spacing w:after="120" w:line="288" w:lineRule="auto"/>
      <w:jc w:val="both"/>
    </w:pPr>
    <w:rPr>
      <w:rFonts w:eastAsia="Calibri" w:cs="Times New Roman"/>
      <w:kern w:val="0"/>
      <w:sz w:val="28"/>
      <w:szCs w:val="26"/>
      <w:lang w:val="pt-BR" w:eastAsia="en-US" w:bidi="ar-SA"/>
    </w:rPr>
  </w:style>
  <w:style w:type="character" w:customStyle="1" w:styleId="Char">
    <w:name w:val="__ Char"/>
    <w:link w:val="a"/>
    <w:rsid w:val="00BC312E"/>
    <w:rPr>
      <w:rFonts w:eastAsia="Calibri"/>
      <w:sz w:val="28"/>
      <w:szCs w:val="26"/>
      <w:lang w:val="pt-BR"/>
    </w:rPr>
  </w:style>
  <w:style w:type="character" w:styleId="CommentReference">
    <w:name w:val="annotation reference"/>
    <w:basedOn w:val="DefaultParagraphFont"/>
    <w:uiPriority w:val="99"/>
    <w:semiHidden/>
    <w:unhideWhenUsed/>
    <w:rsid w:val="00EA64BB"/>
    <w:rPr>
      <w:sz w:val="16"/>
      <w:szCs w:val="16"/>
    </w:rPr>
  </w:style>
  <w:style w:type="paragraph" w:styleId="CommentText">
    <w:name w:val="annotation text"/>
    <w:basedOn w:val="Normal"/>
    <w:link w:val="CommentTextChar"/>
    <w:uiPriority w:val="99"/>
    <w:semiHidden/>
    <w:unhideWhenUsed/>
    <w:rsid w:val="00EA64BB"/>
    <w:rPr>
      <w:rFonts w:cs="Mangal"/>
      <w:sz w:val="20"/>
      <w:szCs w:val="18"/>
    </w:rPr>
  </w:style>
  <w:style w:type="character" w:customStyle="1" w:styleId="CommentTextChar">
    <w:name w:val="Comment Text Char"/>
    <w:basedOn w:val="DefaultParagraphFont"/>
    <w:link w:val="CommentText"/>
    <w:uiPriority w:val="99"/>
    <w:semiHidden/>
    <w:rsid w:val="00EA64BB"/>
    <w:rPr>
      <w:rFonts w:eastAsia="Droid Sans Fallbac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A64BB"/>
    <w:rPr>
      <w:b/>
      <w:bCs/>
    </w:rPr>
  </w:style>
  <w:style w:type="character" w:customStyle="1" w:styleId="CommentSubjectChar">
    <w:name w:val="Comment Subject Char"/>
    <w:basedOn w:val="CommentTextChar"/>
    <w:link w:val="CommentSubject"/>
    <w:uiPriority w:val="99"/>
    <w:semiHidden/>
    <w:rsid w:val="00EA64BB"/>
    <w:rPr>
      <w:rFonts w:eastAsia="Droid Sans Fallback" w:cs="Mangal"/>
      <w:b/>
      <w:bCs/>
      <w:kern w:val="1"/>
      <w:szCs w:val="18"/>
      <w:lang w:eastAsia="hi-IN" w:bidi="hi-IN"/>
    </w:rPr>
  </w:style>
  <w:style w:type="paragraph" w:styleId="Revision">
    <w:name w:val="Revision"/>
    <w:hidden/>
    <w:uiPriority w:val="99"/>
    <w:semiHidden/>
    <w:rsid w:val="007B39A3"/>
    <w:rPr>
      <w:rFonts w:eastAsia="Droid Sans Fallback" w:cs="Mangal"/>
      <w:kern w:val="1"/>
      <w:sz w:val="24"/>
      <w:szCs w:val="21"/>
      <w:lang w:eastAsia="hi-IN" w:bidi="hi-IN"/>
    </w:rPr>
  </w:style>
  <w:style w:type="character" w:customStyle="1" w:styleId="content">
    <w:name w:val="content"/>
    <w:rsid w:val="00394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roid Sans Fallback" w:cs="Lohit Hindi"/>
      <w:kern w:val="1"/>
      <w:sz w:val="24"/>
      <w:szCs w:val="24"/>
      <w:lang w:eastAsia="hi-IN" w:bidi="hi-IN"/>
    </w:rPr>
  </w:style>
  <w:style w:type="paragraph" w:styleId="Heading1">
    <w:name w:val="heading 1"/>
    <w:basedOn w:val="Heading"/>
    <w:next w:val="BodyText"/>
    <w:link w:val="Heading1Char"/>
    <w:qFormat/>
    <w:pPr>
      <w:numPr>
        <w:numId w:val="1"/>
      </w:numPr>
      <w:outlineLvl w:val="0"/>
    </w:pPr>
    <w:rPr>
      <w:b/>
      <w:bCs/>
      <w:sz w:val="32"/>
      <w:szCs w:val="32"/>
    </w:rPr>
  </w:style>
  <w:style w:type="paragraph" w:styleId="Heading2">
    <w:name w:val="heading 2"/>
    <w:basedOn w:val="Normal"/>
    <w:next w:val="Normal"/>
    <w:link w:val="Heading2Char"/>
    <w:uiPriority w:val="9"/>
    <w:qFormat/>
    <w:pPr>
      <w:keepNext/>
      <w:numPr>
        <w:ilvl w:val="1"/>
        <w:numId w:val="1"/>
      </w:numPr>
      <w:spacing w:before="240" w:after="60" w:line="288" w:lineRule="auto"/>
      <w:ind w:left="0" w:firstLine="0"/>
      <w:outlineLvl w:val="1"/>
    </w:pPr>
    <w:rPr>
      <w:rFonts w:cs="Arial"/>
      <w:b/>
      <w:bCs/>
      <w:iCs/>
      <w:sz w:val="28"/>
      <w:szCs w:val="28"/>
    </w:rPr>
  </w:style>
  <w:style w:type="paragraph" w:styleId="Heading3">
    <w:name w:val="heading 3"/>
    <w:basedOn w:val="Normal"/>
    <w:next w:val="Normal"/>
    <w:qFormat/>
    <w:pPr>
      <w:keepNext/>
      <w:numPr>
        <w:ilvl w:val="2"/>
        <w:numId w:val="1"/>
      </w:numPr>
      <w:spacing w:before="240" w:after="60"/>
      <w:ind w:left="0" w:firstLine="0"/>
      <w:outlineLvl w:val="2"/>
    </w:pPr>
    <w:rPr>
      <w:rFonts w:cs="Arial"/>
      <w:b/>
      <w:bCs/>
      <w:sz w:val="28"/>
      <w:szCs w:val="26"/>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character" w:customStyle="1" w:styleId="Heading1Char">
    <w:name w:val="Heading 1 Char"/>
    <w:link w:val="Heading1"/>
    <w:rsid w:val="004A3222"/>
    <w:rPr>
      <w:rFonts w:ascii="Arial" w:eastAsia="Droid Sans Fallback" w:hAnsi="Arial" w:cs="Lohit Hindi"/>
      <w:b/>
      <w:bCs/>
      <w:kern w:val="1"/>
      <w:sz w:val="32"/>
      <w:szCs w:val="32"/>
      <w:lang w:eastAsia="hi-IN" w:bidi="hi-IN"/>
    </w:rPr>
  </w:style>
  <w:style w:type="character" w:customStyle="1" w:styleId="Heading2Char">
    <w:name w:val="Heading 2 Char"/>
    <w:link w:val="Heading2"/>
    <w:uiPriority w:val="9"/>
    <w:rsid w:val="005313B4"/>
    <w:rPr>
      <w:rFonts w:eastAsia="Droid Sans Fallback" w:cs="Arial"/>
      <w:b/>
      <w:bCs/>
      <w:iCs/>
      <w:kern w:val="1"/>
      <w:sz w:val="28"/>
      <w:szCs w:val="28"/>
      <w:lang w:eastAsia="hi-IN" w:bidi="hi-IN"/>
    </w:rPr>
  </w:style>
  <w:style w:type="character" w:customStyle="1" w:styleId="WW8Num3z0">
    <w:name w:val="WW8Num3z0"/>
    <w:rPr>
      <w:rFonts w:ascii="Symbol" w:hAnsi="Symbol"/>
      <w:color w:val="auto"/>
    </w:rPr>
  </w:style>
  <w:style w:type="character" w:customStyle="1" w:styleId="Absatz-Standardschriftart">
    <w:name w:val="Absatz-Standardschriftart"/>
  </w:style>
  <w:style w:type="character" w:customStyle="1" w:styleId="WW8Num2z0">
    <w:name w:val="WW8Num2z0"/>
    <w:rPr>
      <w:rFonts w:ascii="Symbol" w:hAnsi="Symbol"/>
      <w:color w:val="auto"/>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odycontent">
    <w:name w:val="bodycontent"/>
    <w:basedOn w:val="WW-DefaultParagraphFont"/>
  </w:style>
  <w:style w:type="character" w:customStyle="1" w:styleId="BodyTextIndent2Char">
    <w:name w:val="Body Text Indent 2 Char"/>
    <w:rPr>
      <w:rFonts w:eastAsia="Droid Sans Fallback" w:cs="Mangal"/>
      <w:kern w:val="1"/>
      <w:sz w:val="24"/>
      <w:szCs w:val="21"/>
      <w:lang w:eastAsia="hi-IN" w:bidi="hi-IN"/>
    </w:rPr>
  </w:style>
  <w:style w:type="character" w:customStyle="1" w:styleId="PlainTextChar">
    <w:name w:val="Plain Text Char"/>
    <w:rPr>
      <w:rFonts w:ascii="Courier New" w:hAnsi="Courier New" w:cs="Courier New"/>
    </w:rPr>
  </w:style>
  <w:style w:type="character" w:customStyle="1" w:styleId="CaptionChar">
    <w:name w:val="Caption Char"/>
    <w:rPr>
      <w:rFonts w:eastAsia="Droid Sans Fallback" w:cs="Lohit Hindi"/>
      <w:i/>
      <w:iCs/>
      <w:kern w:val="1"/>
      <w:sz w:val="24"/>
      <w:szCs w:val="24"/>
      <w:lang w:eastAsia="hi-IN" w:bidi="hi-IN"/>
    </w:rPr>
  </w:style>
  <w:style w:type="character" w:customStyle="1" w:styleId="FootnoteTextChar">
    <w:name w:val="Footnote Text Char"/>
    <w:rPr>
      <w:rFonts w:eastAsia="MS Mincho"/>
      <w:lang w:val="vi-VN"/>
    </w:rPr>
  </w:style>
  <w:style w:type="character" w:customStyle="1" w:styleId="HeaderChar">
    <w:name w:val="Header Char"/>
    <w:uiPriority w:val="99"/>
    <w:rPr>
      <w:rFonts w:eastAsia="Droid Sans Fallback" w:cs="Mangal"/>
      <w:kern w:val="1"/>
      <w:sz w:val="24"/>
      <w:szCs w:val="21"/>
      <w:lang w:eastAsia="hi-IN" w:bidi="hi-IN"/>
    </w:rPr>
  </w:style>
  <w:style w:type="character" w:customStyle="1" w:styleId="FooterChar">
    <w:name w:val="Footer Char"/>
    <w:uiPriority w:val="99"/>
    <w:rPr>
      <w:rFonts w:eastAsia="Droid Sans Fallback" w:cs="Mangal"/>
      <w:kern w:val="1"/>
      <w:sz w:val="24"/>
      <w:szCs w:val="21"/>
      <w:lang w:eastAsia="hi-IN" w:bidi="hi-IN"/>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W-Caption">
    <w:name w:val="WW-Caption"/>
    <w:basedOn w:val="Normal"/>
    <w:pPr>
      <w:suppressLineNumbers/>
      <w:spacing w:before="120" w:after="120"/>
    </w:pPr>
    <w:rPr>
      <w:i/>
      <w:i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extbodyMsoNormal">
    <w:name w:val="Text body.MsoNormal"/>
    <w:basedOn w:val="BodyText"/>
  </w:style>
  <w:style w:type="paragraph" w:customStyle="1" w:styleId="DefaultLTGliederung1">
    <w:name w:val="Default~LT~Gliederung 1"/>
    <w:pPr>
      <w:widowControl w:val="0"/>
      <w:tabs>
        <w:tab w:val="left" w:pos="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s>
      <w:suppressAutoHyphens/>
      <w:autoSpaceDE w:val="0"/>
      <w:spacing w:before="160"/>
      <w:ind w:left="540" w:hanging="540"/>
    </w:pPr>
    <w:rPr>
      <w:rFonts w:ascii="Arial" w:eastAsia="Arial" w:hAnsi="Arial" w:cs="Arial"/>
      <w:color w:val="000000"/>
      <w:sz w:val="64"/>
      <w:szCs w:val="64"/>
      <w:lang w:eastAsia="hi-IN" w:bidi="hi-IN"/>
    </w:rPr>
  </w:style>
  <w:style w:type="paragraph" w:customStyle="1" w:styleId="Heading10">
    <w:name w:val="Heading 10"/>
    <w:basedOn w:val="Heading"/>
    <w:next w:val="BodyText"/>
    <w:pPr>
      <w:numPr>
        <w:numId w:val="2"/>
      </w:numPr>
    </w:pPr>
    <w:rPr>
      <w:b/>
      <w:bCs/>
      <w:sz w:val="21"/>
      <w:szCs w:val="21"/>
    </w:rPr>
  </w:style>
  <w:style w:type="paragraph" w:customStyle="1" w:styleId="StyleFirstline96mm">
    <w:name w:val="Style First line:  96 mm"/>
    <w:basedOn w:val="Normal"/>
    <w:pPr>
      <w:widowControl/>
      <w:suppressAutoHyphens w:val="0"/>
      <w:spacing w:before="60" w:after="120" w:line="288" w:lineRule="auto"/>
      <w:ind w:firstLine="544"/>
      <w:jc w:val="both"/>
    </w:pPr>
    <w:rPr>
      <w:rFonts w:eastAsia="Times New Roman" w:cs="Times New Roman"/>
      <w:sz w:val="28"/>
      <w:szCs w:val="20"/>
      <w:lang w:val="fr-FR" w:eastAsia="ar-SA" w:bidi="ar-SA"/>
    </w:rPr>
  </w:style>
  <w:style w:type="paragraph" w:customStyle="1" w:styleId="abc">
    <w:name w:val="abc"/>
    <w:basedOn w:val="Normal"/>
    <w:pPr>
      <w:suppressAutoHyphens w:val="0"/>
      <w:spacing w:before="120" w:after="60" w:line="340" w:lineRule="exact"/>
      <w:ind w:firstLine="720"/>
      <w:jc w:val="both"/>
    </w:pPr>
    <w:rPr>
      <w:rFonts w:ascii=".VnTime" w:eastAsia="Times New Roman" w:hAnsi=".VnTime" w:cs="Times New Roman"/>
      <w:sz w:val="28"/>
      <w:szCs w:val="20"/>
      <w:lang w:val="vi-VN" w:eastAsia="ar-SA" w:bidi="ar-SA"/>
    </w:rPr>
  </w:style>
  <w:style w:type="paragraph" w:customStyle="1" w:styleId="Normal123">
    <w:name w:val="Normal 123"/>
    <w:basedOn w:val="Normal"/>
    <w:pPr>
      <w:widowControl/>
      <w:suppressAutoHyphens w:val="0"/>
      <w:spacing w:before="120" w:after="120" w:line="288" w:lineRule="auto"/>
      <w:ind w:firstLine="720"/>
      <w:jc w:val="both"/>
    </w:pPr>
    <w:rPr>
      <w:rFonts w:eastAsia="Times New Roman" w:cs="Times New Roman"/>
      <w:sz w:val="28"/>
      <w:szCs w:val="20"/>
      <w:lang w:eastAsia="ar-SA" w:bidi="ar-SA"/>
    </w:rPr>
  </w:style>
  <w:style w:type="paragraph" w:customStyle="1" w:styleId="Bullet1">
    <w:name w:val="Bullet 1"/>
    <w:basedOn w:val="Normal"/>
    <w:pPr>
      <w:numPr>
        <w:numId w:val="3"/>
      </w:numPr>
      <w:tabs>
        <w:tab w:val="left" w:pos="567"/>
      </w:tabs>
      <w:suppressAutoHyphens w:val="0"/>
      <w:spacing w:before="120" w:line="320" w:lineRule="atLeast"/>
      <w:jc w:val="both"/>
    </w:pPr>
    <w:rPr>
      <w:rFonts w:eastAsia="Times New Roman" w:cs="Times New Roman"/>
      <w:color w:val="000000"/>
      <w:sz w:val="26"/>
      <w:szCs w:val="20"/>
      <w:lang w:eastAsia="ar-SA" w:bidi="ar-SA"/>
    </w:rPr>
  </w:style>
  <w:style w:type="paragraph" w:styleId="BodyTextIndent2">
    <w:name w:val="Body Text Indent 2"/>
    <w:basedOn w:val="Normal"/>
    <w:pPr>
      <w:spacing w:after="120" w:line="480" w:lineRule="auto"/>
      <w:ind w:left="360"/>
    </w:pPr>
    <w:rPr>
      <w:rFonts w:cs="Mangal"/>
      <w:szCs w:val="21"/>
    </w:rPr>
  </w:style>
  <w:style w:type="paragraph" w:styleId="PlainText">
    <w:name w:val="Plain Text"/>
    <w:basedOn w:val="Normal"/>
    <w:pPr>
      <w:widowControl/>
      <w:suppressAutoHyphens w:val="0"/>
    </w:pPr>
    <w:rPr>
      <w:rFonts w:ascii="Courier New" w:eastAsia="Times New Roman" w:hAnsi="Courier New" w:cs="Courier New"/>
      <w:sz w:val="20"/>
      <w:szCs w:val="20"/>
      <w:lang w:eastAsia="ar-SA" w:bidi="ar-SA"/>
    </w:rPr>
  </w:style>
  <w:style w:type="paragraph" w:styleId="FootnoteText">
    <w:name w:val="footnote text"/>
    <w:basedOn w:val="Normal"/>
    <w:pPr>
      <w:widowControl/>
      <w:suppressAutoHyphens w:val="0"/>
      <w:spacing w:before="120" w:after="60"/>
      <w:ind w:firstLine="720"/>
      <w:jc w:val="both"/>
    </w:pPr>
    <w:rPr>
      <w:rFonts w:eastAsia="MS Mincho" w:cs="Times New Roman"/>
      <w:sz w:val="20"/>
      <w:szCs w:val="20"/>
      <w:lang w:val="vi-VN" w:eastAsia="ar-SA" w:bidi="ar-SA"/>
    </w:rPr>
  </w:style>
  <w:style w:type="paragraph" w:styleId="NormalWeb">
    <w:name w:val="Normal (Web)"/>
    <w:aliases w:val="Normal (Web) Char Char Char Char Char,Char Char Char,Обычный (веб)1,Обычный (веб) Знак,Обычный (веб) Знак1,Обычный (веб) Знак Знак, Char Char Char"/>
    <w:basedOn w:val="Normal"/>
    <w:link w:val="NormalWebChar"/>
    <w:uiPriority w:val="99"/>
    <w:qFormat/>
    <w:pPr>
      <w:widowControl/>
      <w:suppressAutoHyphens w:val="0"/>
      <w:spacing w:before="100" w:after="100"/>
    </w:pPr>
    <w:rPr>
      <w:rFonts w:eastAsia="Times New Roman" w:cs="Times New Roman"/>
      <w:lang w:eastAsia="ar-SA" w:bidi="ar-SA"/>
    </w:rPr>
  </w:style>
  <w:style w:type="paragraph" w:customStyle="1" w:styleId="b4">
    <w:name w:val="b4"/>
    <w:basedOn w:val="Normal"/>
    <w:pPr>
      <w:widowControl/>
      <w:suppressAutoHyphens w:val="0"/>
      <w:spacing w:line="360" w:lineRule="auto"/>
      <w:jc w:val="both"/>
    </w:pPr>
    <w:rPr>
      <w:rFonts w:eastAsia="Times New Roman" w:cs="Times New Roman"/>
      <w:b/>
      <w:sz w:val="28"/>
      <w:lang w:eastAsia="ar-SA" w:bidi="ar-SA"/>
    </w:rPr>
  </w:style>
  <w:style w:type="paragraph" w:customStyle="1" w:styleId="b3">
    <w:name w:val="b3"/>
    <w:basedOn w:val="Normal"/>
    <w:pPr>
      <w:widowControl/>
      <w:suppressAutoHyphens w:val="0"/>
      <w:spacing w:line="360" w:lineRule="auto"/>
      <w:jc w:val="both"/>
    </w:pPr>
    <w:rPr>
      <w:rFonts w:eastAsia="Times New Roman" w:cs="Times New Roman"/>
      <w:sz w:val="28"/>
      <w:szCs w:val="28"/>
      <w:lang w:eastAsia="ar-SA" w:bidi="ar-SA"/>
    </w:rPr>
  </w:style>
  <w:style w:type="paragraph" w:styleId="Header">
    <w:name w:val="header"/>
    <w:basedOn w:val="Normal"/>
    <w:uiPriority w:val="99"/>
    <w:pPr>
      <w:tabs>
        <w:tab w:val="center" w:pos="4680"/>
        <w:tab w:val="right" w:pos="9360"/>
      </w:tabs>
    </w:pPr>
    <w:rPr>
      <w:rFonts w:cs="Mangal"/>
      <w:szCs w:val="21"/>
    </w:rPr>
  </w:style>
  <w:style w:type="paragraph" w:styleId="Footer">
    <w:name w:val="footer"/>
    <w:basedOn w:val="Normal"/>
    <w:uiPriority w:val="99"/>
    <w:pPr>
      <w:tabs>
        <w:tab w:val="center" w:pos="4680"/>
        <w:tab w:val="right" w:pos="9360"/>
      </w:tabs>
    </w:pPr>
    <w:rPr>
      <w:rFonts w:cs="Mangal"/>
      <w:szCs w:val="21"/>
    </w:rPr>
  </w:style>
  <w:style w:type="paragraph" w:customStyle="1" w:styleId="StyleLinespacingMultiple11li">
    <w:name w:val="Style Line spacing:  Multiple 11 li"/>
    <w:basedOn w:val="Normal"/>
    <w:pPr>
      <w:widowControl/>
      <w:suppressAutoHyphens w:val="0"/>
      <w:spacing w:before="120" w:after="120" w:line="264" w:lineRule="auto"/>
      <w:ind w:firstLine="720"/>
      <w:jc w:val="both"/>
    </w:pPr>
    <w:rPr>
      <w:rFonts w:eastAsia="Times New Roman" w:cs="Times New Roman"/>
      <w:sz w:val="28"/>
      <w:szCs w:val="20"/>
      <w:lang w:eastAsia="ar-SA" w:bidi="ar-SA"/>
    </w:rPr>
  </w:style>
  <w:style w:type="character" w:styleId="Hyperlink">
    <w:name w:val="Hyperlink"/>
    <w:uiPriority w:val="99"/>
    <w:unhideWhenUsed/>
    <w:rsid w:val="00C65CFE"/>
    <w:rPr>
      <w:color w:val="0000FF"/>
      <w:u w:val="single"/>
    </w:rPr>
  </w:style>
  <w:style w:type="paragraph" w:customStyle="1" w:styleId="CharCharCharCharCharCharChar">
    <w:name w:val="Char Char Char Char Char Char Char"/>
    <w:autoRedefine/>
    <w:rsid w:val="00D33507"/>
    <w:pPr>
      <w:tabs>
        <w:tab w:val="left" w:pos="1152"/>
      </w:tabs>
      <w:spacing w:before="120" w:after="120" w:line="312" w:lineRule="auto"/>
    </w:pPr>
    <w:rPr>
      <w:rFonts w:ascii="Arial" w:hAnsi="Arial" w:cs="Arial"/>
      <w:sz w:val="26"/>
      <w:szCs w:val="26"/>
    </w:rPr>
  </w:style>
  <w:style w:type="paragraph" w:styleId="BodyTextIndent">
    <w:name w:val="Body Text Indent"/>
    <w:basedOn w:val="Normal"/>
    <w:link w:val="BodyTextIndentChar"/>
    <w:uiPriority w:val="99"/>
    <w:semiHidden/>
    <w:unhideWhenUsed/>
    <w:rsid w:val="004B6818"/>
    <w:pPr>
      <w:spacing w:after="120"/>
      <w:ind w:left="360"/>
    </w:pPr>
    <w:rPr>
      <w:rFonts w:cs="Mangal"/>
      <w:szCs w:val="21"/>
    </w:rPr>
  </w:style>
  <w:style w:type="character" w:customStyle="1" w:styleId="BodyTextIndentChar">
    <w:name w:val="Body Text Indent Char"/>
    <w:link w:val="BodyTextIndent"/>
    <w:uiPriority w:val="99"/>
    <w:semiHidden/>
    <w:rsid w:val="004B6818"/>
    <w:rPr>
      <w:rFonts w:eastAsia="Droid Sans Fallback" w:cs="Mangal"/>
      <w:kern w:val="1"/>
      <w:sz w:val="24"/>
      <w:szCs w:val="21"/>
      <w:lang w:eastAsia="hi-IN" w:bidi="hi-IN"/>
    </w:rPr>
  </w:style>
  <w:style w:type="paragraph" w:customStyle="1" w:styleId="ListParagraph1">
    <w:name w:val="List Paragraph1"/>
    <w:aliases w:val="lp1,lp11,List Paragraph 1,List A,Cap 4,Num Bullet 1,Bullet Number,Bullet List,FooterText,numbered,Paragraphe de liste1,Bulletr List Paragraph,列出段落,列出段落1,List Paragraph2,List Paragraph21,Listeafsnit1,Parágrafo da Lista1,N1"/>
    <w:basedOn w:val="Normal"/>
    <w:link w:val="ListParagraphChar"/>
    <w:uiPriority w:val="34"/>
    <w:qFormat/>
    <w:rsid w:val="002374AD"/>
    <w:pPr>
      <w:widowControl/>
      <w:suppressAutoHyphens w:val="0"/>
      <w:autoSpaceDE w:val="0"/>
      <w:autoSpaceDN w:val="0"/>
      <w:spacing w:before="120" w:line="288" w:lineRule="auto"/>
      <w:ind w:left="720" w:firstLine="720"/>
      <w:contextualSpacing/>
      <w:jc w:val="both"/>
    </w:pPr>
    <w:rPr>
      <w:rFonts w:ascii="Arial" w:eastAsia="Times New Roman" w:hAnsi="Arial" w:cs="Times New Roman"/>
      <w:kern w:val="0"/>
      <w:sz w:val="26"/>
      <w:szCs w:val="20"/>
      <w:lang w:val="en-GB" w:bidi="ar-SA"/>
    </w:rPr>
  </w:style>
  <w:style w:type="character" w:customStyle="1" w:styleId="ListParagraphChar">
    <w:name w:val="List Paragraph Char"/>
    <w:aliases w:val="lp1 Char,List Paragraph1 Char,lp11 Char,List Paragraph 1 Char,List A Char,Cap 4 Char,Num Bullet 1 Char,Bullet Number Char,Bullet List Char,FooterText Char,numbered Char,Paragraphe de liste1 Char,Bulletr List Paragraph Char,列出段落 Char"/>
    <w:link w:val="ListParagraph1"/>
    <w:uiPriority w:val="34"/>
    <w:qFormat/>
    <w:rsid w:val="002374AD"/>
    <w:rPr>
      <w:rFonts w:ascii="Arial" w:hAnsi="Arial"/>
      <w:sz w:val="26"/>
      <w:lang w:val="en-GB"/>
    </w:rPr>
  </w:style>
  <w:style w:type="table" w:styleId="TableGrid">
    <w:name w:val="Table Grid"/>
    <w:basedOn w:val="TableNormal"/>
    <w:rsid w:val="00925DD2"/>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7132C"/>
    <w:rPr>
      <w:rFonts w:ascii="Tahoma" w:hAnsi="Tahoma" w:cs="Mangal"/>
      <w:sz w:val="16"/>
      <w:szCs w:val="14"/>
    </w:rPr>
  </w:style>
  <w:style w:type="character" w:customStyle="1" w:styleId="BalloonTextChar">
    <w:name w:val="Balloon Text Char"/>
    <w:link w:val="BalloonText"/>
    <w:uiPriority w:val="99"/>
    <w:semiHidden/>
    <w:rsid w:val="0027132C"/>
    <w:rPr>
      <w:rFonts w:ascii="Tahoma" w:eastAsia="Droid Sans Fallback" w:hAnsi="Tahoma" w:cs="Mangal"/>
      <w:kern w:val="1"/>
      <w:sz w:val="16"/>
      <w:szCs w:val="14"/>
      <w:lang w:eastAsia="hi-IN" w:bidi="hi-IN"/>
    </w:rPr>
  </w:style>
  <w:style w:type="character" w:customStyle="1" w:styleId="NDChar">
    <w:name w:val="ND Char"/>
    <w:link w:val="ND"/>
    <w:locked/>
    <w:rsid w:val="007371AA"/>
    <w:rPr>
      <w:color w:val="000000"/>
      <w:sz w:val="28"/>
      <w:szCs w:val="22"/>
    </w:rPr>
  </w:style>
  <w:style w:type="paragraph" w:customStyle="1" w:styleId="ND">
    <w:name w:val="ND"/>
    <w:basedOn w:val="Normal"/>
    <w:link w:val="NDChar"/>
    <w:rsid w:val="007371AA"/>
    <w:pPr>
      <w:suppressAutoHyphens w:val="0"/>
      <w:spacing w:before="120" w:after="120"/>
      <w:ind w:firstLine="720"/>
      <w:jc w:val="both"/>
    </w:pPr>
    <w:rPr>
      <w:rFonts w:eastAsia="Times New Roman" w:cs="Times New Roman"/>
      <w:color w:val="000000"/>
      <w:kern w:val="0"/>
      <w:sz w:val="28"/>
      <w:szCs w:val="22"/>
      <w:lang w:bidi="ar-SA"/>
    </w:rPr>
  </w:style>
  <w:style w:type="character" w:customStyle="1" w:styleId="fontstyle01">
    <w:name w:val="fontstyle01"/>
    <w:rsid w:val="00802765"/>
    <w:rPr>
      <w:rFonts w:ascii="Times New Roman" w:hAnsi="Times New Roman" w:cs="Times New Roman" w:hint="default"/>
      <w:b w:val="0"/>
      <w:bCs w:val="0"/>
      <w:i w:val="0"/>
      <w:iCs w:val="0"/>
      <w:color w:val="000000"/>
      <w:sz w:val="28"/>
      <w:szCs w:val="28"/>
    </w:rPr>
  </w:style>
  <w:style w:type="paragraph" w:styleId="BodyTextIndent3">
    <w:name w:val="Body Text Indent 3"/>
    <w:basedOn w:val="Normal"/>
    <w:link w:val="BodyTextIndent3Char"/>
    <w:uiPriority w:val="99"/>
    <w:semiHidden/>
    <w:unhideWhenUsed/>
    <w:rsid w:val="00F76A6A"/>
    <w:pPr>
      <w:spacing w:after="120"/>
      <w:ind w:left="283"/>
    </w:pPr>
    <w:rPr>
      <w:rFonts w:cs="Mangal"/>
      <w:sz w:val="16"/>
      <w:szCs w:val="14"/>
    </w:rPr>
  </w:style>
  <w:style w:type="character" w:customStyle="1" w:styleId="BodyTextIndent3Char">
    <w:name w:val="Body Text Indent 3 Char"/>
    <w:link w:val="BodyTextIndent3"/>
    <w:uiPriority w:val="99"/>
    <w:semiHidden/>
    <w:rsid w:val="00F76A6A"/>
    <w:rPr>
      <w:rFonts w:eastAsia="Droid Sans Fallback" w:cs="Mangal"/>
      <w:kern w:val="1"/>
      <w:sz w:val="16"/>
      <w:szCs w:val="14"/>
      <w:lang w:val="en-US" w:eastAsia="hi-IN" w:bidi="hi-IN"/>
    </w:rPr>
  </w:style>
  <w:style w:type="character" w:customStyle="1" w:styleId="fontstyle21">
    <w:name w:val="fontstyle21"/>
    <w:rsid w:val="00B3203F"/>
    <w:rPr>
      <w:rFonts w:ascii="Times New Roman" w:hAnsi="Times New Roman" w:cs="Times New Roman" w:hint="default"/>
      <w:b w:val="0"/>
      <w:bCs w:val="0"/>
      <w:i w:val="0"/>
      <w:iCs w:val="0"/>
      <w:color w:val="000000"/>
      <w:sz w:val="28"/>
      <w:szCs w:val="28"/>
    </w:rPr>
  </w:style>
  <w:style w:type="character" w:customStyle="1" w:styleId="NormalWebChar">
    <w:name w:val="Normal (Web) Char"/>
    <w:aliases w:val="Normal (Web) Char Char Char Char Char Char,Char Char Char Char,Обычный (веб)1 Char,Обычный (веб) Знак Char,Обычный (веб) Знак1 Char,Обычный (веб) Знак Знак Char, Char Char Char Char"/>
    <w:link w:val="NormalWeb"/>
    <w:uiPriority w:val="99"/>
    <w:rsid w:val="00617212"/>
    <w:rPr>
      <w:kern w:val="1"/>
      <w:sz w:val="24"/>
      <w:szCs w:val="24"/>
      <w:lang w:val="en-US" w:eastAsia="ar-SA"/>
    </w:rPr>
  </w:style>
  <w:style w:type="character" w:styleId="FollowedHyperlink">
    <w:name w:val="FollowedHyperlink"/>
    <w:uiPriority w:val="99"/>
    <w:semiHidden/>
    <w:unhideWhenUsed/>
    <w:rsid w:val="00B44DCE"/>
    <w:rPr>
      <w:color w:val="954F72"/>
      <w:u w:val="single"/>
    </w:rPr>
  </w:style>
  <w:style w:type="paragraph" w:customStyle="1" w:styleId="xl65">
    <w:name w:val="xl65"/>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6">
    <w:name w:val="xl66"/>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kern w:val="0"/>
      <w:lang w:eastAsia="en-US" w:bidi="ar-SA"/>
    </w:rPr>
  </w:style>
  <w:style w:type="paragraph" w:customStyle="1" w:styleId="xl67">
    <w:name w:val="xl67"/>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8">
    <w:name w:val="xl68"/>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69">
    <w:name w:val="xl69"/>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0">
    <w:name w:val="xl7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1">
    <w:name w:val="xl7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2">
    <w:name w:val="xl7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kern w:val="0"/>
      <w:lang w:eastAsia="en-US" w:bidi="ar-SA"/>
    </w:rPr>
  </w:style>
  <w:style w:type="paragraph" w:customStyle="1" w:styleId="xl73">
    <w:name w:val="xl7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4">
    <w:name w:val="xl74"/>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5">
    <w:name w:val="xl75"/>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76">
    <w:name w:val="xl76"/>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7">
    <w:name w:val="xl77"/>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78">
    <w:name w:val="xl78"/>
    <w:basedOn w:val="Normal"/>
    <w:rsid w:val="00B44DCE"/>
    <w:pPr>
      <w:widowControl/>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79">
    <w:name w:val="xl79"/>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0">
    <w:name w:val="xl8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1">
    <w:name w:val="xl8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82">
    <w:name w:val="xl8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rFonts w:eastAsia="Times New Roman" w:cs="Times New Roman"/>
      <w:b/>
      <w:bCs/>
      <w:kern w:val="0"/>
      <w:lang w:eastAsia="en-US" w:bidi="ar-SA"/>
    </w:rPr>
  </w:style>
  <w:style w:type="paragraph" w:customStyle="1" w:styleId="xl83">
    <w:name w:val="xl8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84">
    <w:name w:val="xl84"/>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85">
    <w:name w:val="xl85"/>
    <w:basedOn w:val="Normal"/>
    <w:rsid w:val="00B44DCE"/>
    <w:pPr>
      <w:widowControl/>
      <w:shd w:val="clear" w:color="000000" w:fill="FFFFFF"/>
      <w:suppressAutoHyphens w:val="0"/>
      <w:spacing w:before="100" w:beforeAutospacing="1" w:after="100" w:afterAutospacing="1"/>
      <w:textAlignment w:val="center"/>
    </w:pPr>
    <w:rPr>
      <w:rFonts w:eastAsia="Times New Roman" w:cs="Times New Roman"/>
      <w:color w:val="FF0000"/>
      <w:kern w:val="0"/>
      <w:lang w:eastAsia="en-US" w:bidi="ar-SA"/>
    </w:rPr>
  </w:style>
  <w:style w:type="paragraph" w:customStyle="1" w:styleId="xl86">
    <w:name w:val="xl86"/>
    <w:basedOn w:val="Normal"/>
    <w:rsid w:val="00B44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87">
    <w:name w:val="xl87"/>
    <w:basedOn w:val="Normal"/>
    <w:rsid w:val="00B44DCE"/>
    <w:pPr>
      <w:widowControl/>
      <w:shd w:val="clear" w:color="000000" w:fill="FFFFFF"/>
      <w:suppressAutoHyphens w:val="0"/>
      <w:spacing w:before="100" w:beforeAutospacing="1" w:after="100" w:afterAutospacing="1"/>
      <w:jc w:val="both"/>
      <w:textAlignment w:val="center"/>
    </w:pPr>
    <w:rPr>
      <w:rFonts w:eastAsia="Times New Roman" w:cs="Times New Roman"/>
      <w:kern w:val="0"/>
      <w:lang w:eastAsia="en-US" w:bidi="ar-SA"/>
    </w:rPr>
  </w:style>
  <w:style w:type="paragraph" w:customStyle="1" w:styleId="xl88">
    <w:name w:val="xl88"/>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kern w:val="0"/>
      <w:lang w:eastAsia="en-US" w:bidi="ar-SA"/>
    </w:rPr>
  </w:style>
  <w:style w:type="paragraph" w:customStyle="1" w:styleId="xl89">
    <w:name w:val="xl89"/>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0">
    <w:name w:val="xl90"/>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1">
    <w:name w:val="xl91"/>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2">
    <w:name w:val="xl92"/>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93">
    <w:name w:val="xl93"/>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eastAsia="Times New Roman" w:cs="Times New Roman"/>
      <w:b/>
      <w:bCs/>
      <w:kern w:val="0"/>
      <w:lang w:eastAsia="en-US" w:bidi="ar-SA"/>
    </w:rPr>
  </w:style>
  <w:style w:type="paragraph" w:customStyle="1" w:styleId="xl94">
    <w:name w:val="xl94"/>
    <w:basedOn w:val="Normal"/>
    <w:rsid w:val="00B44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kern w:val="0"/>
      <w:lang w:eastAsia="en-US" w:bidi="ar-SA"/>
    </w:rPr>
  </w:style>
  <w:style w:type="paragraph" w:customStyle="1" w:styleId="xl95">
    <w:name w:val="xl95"/>
    <w:basedOn w:val="Normal"/>
    <w:rsid w:val="00B44DCE"/>
    <w:pPr>
      <w:widowControl/>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customStyle="1" w:styleId="xl96">
    <w:name w:val="xl96"/>
    <w:basedOn w:val="Normal"/>
    <w:rsid w:val="00B44DCE"/>
    <w:pPr>
      <w:widowControl/>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kern w:val="0"/>
      <w:lang w:eastAsia="en-US" w:bidi="ar-SA"/>
    </w:rPr>
  </w:style>
  <w:style w:type="paragraph" w:styleId="ListParagraph">
    <w:name w:val="List Paragraph"/>
    <w:basedOn w:val="Normal"/>
    <w:uiPriority w:val="34"/>
    <w:qFormat/>
    <w:rsid w:val="00D700B5"/>
    <w:pPr>
      <w:ind w:left="720"/>
      <w:contextualSpacing/>
    </w:pPr>
    <w:rPr>
      <w:rFonts w:cs="Mangal"/>
      <w:szCs w:val="21"/>
    </w:rPr>
  </w:style>
  <w:style w:type="paragraph" w:customStyle="1" w:styleId="a">
    <w:name w:val="__"/>
    <w:basedOn w:val="Normal"/>
    <w:link w:val="Char"/>
    <w:qFormat/>
    <w:rsid w:val="00BC312E"/>
    <w:pPr>
      <w:widowControl/>
      <w:numPr>
        <w:numId w:val="21"/>
      </w:numPr>
      <w:tabs>
        <w:tab w:val="left" w:pos="540"/>
        <w:tab w:val="left" w:pos="851"/>
      </w:tabs>
      <w:suppressAutoHyphens w:val="0"/>
      <w:spacing w:after="120" w:line="288" w:lineRule="auto"/>
      <w:jc w:val="both"/>
    </w:pPr>
    <w:rPr>
      <w:rFonts w:eastAsia="Calibri" w:cs="Times New Roman"/>
      <w:kern w:val="0"/>
      <w:sz w:val="28"/>
      <w:szCs w:val="26"/>
      <w:lang w:val="pt-BR" w:eastAsia="en-US" w:bidi="ar-SA"/>
    </w:rPr>
  </w:style>
  <w:style w:type="character" w:customStyle="1" w:styleId="Char">
    <w:name w:val="__ Char"/>
    <w:link w:val="a"/>
    <w:rsid w:val="00BC312E"/>
    <w:rPr>
      <w:rFonts w:eastAsia="Calibri"/>
      <w:sz w:val="28"/>
      <w:szCs w:val="26"/>
      <w:lang w:val="pt-BR"/>
    </w:rPr>
  </w:style>
  <w:style w:type="character" w:styleId="CommentReference">
    <w:name w:val="annotation reference"/>
    <w:basedOn w:val="DefaultParagraphFont"/>
    <w:uiPriority w:val="99"/>
    <w:semiHidden/>
    <w:unhideWhenUsed/>
    <w:rsid w:val="00EA64BB"/>
    <w:rPr>
      <w:sz w:val="16"/>
      <w:szCs w:val="16"/>
    </w:rPr>
  </w:style>
  <w:style w:type="paragraph" w:styleId="CommentText">
    <w:name w:val="annotation text"/>
    <w:basedOn w:val="Normal"/>
    <w:link w:val="CommentTextChar"/>
    <w:uiPriority w:val="99"/>
    <w:semiHidden/>
    <w:unhideWhenUsed/>
    <w:rsid w:val="00EA64BB"/>
    <w:rPr>
      <w:rFonts w:cs="Mangal"/>
      <w:sz w:val="20"/>
      <w:szCs w:val="18"/>
    </w:rPr>
  </w:style>
  <w:style w:type="character" w:customStyle="1" w:styleId="CommentTextChar">
    <w:name w:val="Comment Text Char"/>
    <w:basedOn w:val="DefaultParagraphFont"/>
    <w:link w:val="CommentText"/>
    <w:uiPriority w:val="99"/>
    <w:semiHidden/>
    <w:rsid w:val="00EA64BB"/>
    <w:rPr>
      <w:rFonts w:eastAsia="Droid Sans Fallback" w:cs="Mangal"/>
      <w:kern w:val="1"/>
      <w:szCs w:val="18"/>
      <w:lang w:eastAsia="hi-IN" w:bidi="hi-IN"/>
    </w:rPr>
  </w:style>
  <w:style w:type="paragraph" w:styleId="CommentSubject">
    <w:name w:val="annotation subject"/>
    <w:basedOn w:val="CommentText"/>
    <w:next w:val="CommentText"/>
    <w:link w:val="CommentSubjectChar"/>
    <w:uiPriority w:val="99"/>
    <w:semiHidden/>
    <w:unhideWhenUsed/>
    <w:rsid w:val="00EA64BB"/>
    <w:rPr>
      <w:b/>
      <w:bCs/>
    </w:rPr>
  </w:style>
  <w:style w:type="character" w:customStyle="1" w:styleId="CommentSubjectChar">
    <w:name w:val="Comment Subject Char"/>
    <w:basedOn w:val="CommentTextChar"/>
    <w:link w:val="CommentSubject"/>
    <w:uiPriority w:val="99"/>
    <w:semiHidden/>
    <w:rsid w:val="00EA64BB"/>
    <w:rPr>
      <w:rFonts w:eastAsia="Droid Sans Fallback" w:cs="Mangal"/>
      <w:b/>
      <w:bCs/>
      <w:kern w:val="1"/>
      <w:szCs w:val="18"/>
      <w:lang w:eastAsia="hi-IN" w:bidi="hi-IN"/>
    </w:rPr>
  </w:style>
  <w:style w:type="paragraph" w:styleId="Revision">
    <w:name w:val="Revision"/>
    <w:hidden/>
    <w:uiPriority w:val="99"/>
    <w:semiHidden/>
    <w:rsid w:val="007B39A3"/>
    <w:rPr>
      <w:rFonts w:eastAsia="Droid Sans Fallback" w:cs="Mangal"/>
      <w:kern w:val="1"/>
      <w:sz w:val="24"/>
      <w:szCs w:val="21"/>
      <w:lang w:eastAsia="hi-IN" w:bidi="hi-IN"/>
    </w:rPr>
  </w:style>
  <w:style w:type="character" w:customStyle="1" w:styleId="content">
    <w:name w:val="content"/>
    <w:rsid w:val="00394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082">
      <w:bodyDiv w:val="1"/>
      <w:marLeft w:val="0"/>
      <w:marRight w:val="0"/>
      <w:marTop w:val="0"/>
      <w:marBottom w:val="0"/>
      <w:divBdr>
        <w:top w:val="none" w:sz="0" w:space="0" w:color="auto"/>
        <w:left w:val="none" w:sz="0" w:space="0" w:color="auto"/>
        <w:bottom w:val="none" w:sz="0" w:space="0" w:color="auto"/>
        <w:right w:val="none" w:sz="0" w:space="0" w:color="auto"/>
      </w:divBdr>
    </w:div>
    <w:div w:id="170490524">
      <w:bodyDiv w:val="1"/>
      <w:marLeft w:val="0"/>
      <w:marRight w:val="0"/>
      <w:marTop w:val="0"/>
      <w:marBottom w:val="0"/>
      <w:divBdr>
        <w:top w:val="none" w:sz="0" w:space="0" w:color="auto"/>
        <w:left w:val="none" w:sz="0" w:space="0" w:color="auto"/>
        <w:bottom w:val="none" w:sz="0" w:space="0" w:color="auto"/>
        <w:right w:val="none" w:sz="0" w:space="0" w:color="auto"/>
      </w:divBdr>
    </w:div>
    <w:div w:id="199561438">
      <w:bodyDiv w:val="1"/>
      <w:marLeft w:val="0"/>
      <w:marRight w:val="0"/>
      <w:marTop w:val="0"/>
      <w:marBottom w:val="0"/>
      <w:divBdr>
        <w:top w:val="none" w:sz="0" w:space="0" w:color="auto"/>
        <w:left w:val="none" w:sz="0" w:space="0" w:color="auto"/>
        <w:bottom w:val="none" w:sz="0" w:space="0" w:color="auto"/>
        <w:right w:val="none" w:sz="0" w:space="0" w:color="auto"/>
      </w:divBdr>
    </w:div>
    <w:div w:id="218058466">
      <w:bodyDiv w:val="1"/>
      <w:marLeft w:val="0"/>
      <w:marRight w:val="0"/>
      <w:marTop w:val="0"/>
      <w:marBottom w:val="0"/>
      <w:divBdr>
        <w:top w:val="none" w:sz="0" w:space="0" w:color="auto"/>
        <w:left w:val="none" w:sz="0" w:space="0" w:color="auto"/>
        <w:bottom w:val="none" w:sz="0" w:space="0" w:color="auto"/>
        <w:right w:val="none" w:sz="0" w:space="0" w:color="auto"/>
      </w:divBdr>
    </w:div>
    <w:div w:id="328021635">
      <w:bodyDiv w:val="1"/>
      <w:marLeft w:val="0"/>
      <w:marRight w:val="0"/>
      <w:marTop w:val="0"/>
      <w:marBottom w:val="0"/>
      <w:divBdr>
        <w:top w:val="none" w:sz="0" w:space="0" w:color="auto"/>
        <w:left w:val="none" w:sz="0" w:space="0" w:color="auto"/>
        <w:bottom w:val="none" w:sz="0" w:space="0" w:color="auto"/>
        <w:right w:val="none" w:sz="0" w:space="0" w:color="auto"/>
      </w:divBdr>
    </w:div>
    <w:div w:id="375201097">
      <w:bodyDiv w:val="1"/>
      <w:marLeft w:val="0"/>
      <w:marRight w:val="0"/>
      <w:marTop w:val="0"/>
      <w:marBottom w:val="0"/>
      <w:divBdr>
        <w:top w:val="none" w:sz="0" w:space="0" w:color="auto"/>
        <w:left w:val="none" w:sz="0" w:space="0" w:color="auto"/>
        <w:bottom w:val="none" w:sz="0" w:space="0" w:color="auto"/>
        <w:right w:val="none" w:sz="0" w:space="0" w:color="auto"/>
      </w:divBdr>
    </w:div>
    <w:div w:id="388042977">
      <w:bodyDiv w:val="1"/>
      <w:marLeft w:val="0"/>
      <w:marRight w:val="0"/>
      <w:marTop w:val="0"/>
      <w:marBottom w:val="0"/>
      <w:divBdr>
        <w:top w:val="none" w:sz="0" w:space="0" w:color="auto"/>
        <w:left w:val="none" w:sz="0" w:space="0" w:color="auto"/>
        <w:bottom w:val="none" w:sz="0" w:space="0" w:color="auto"/>
        <w:right w:val="none" w:sz="0" w:space="0" w:color="auto"/>
      </w:divBdr>
    </w:div>
    <w:div w:id="453065744">
      <w:bodyDiv w:val="1"/>
      <w:marLeft w:val="0"/>
      <w:marRight w:val="0"/>
      <w:marTop w:val="0"/>
      <w:marBottom w:val="0"/>
      <w:divBdr>
        <w:top w:val="none" w:sz="0" w:space="0" w:color="auto"/>
        <w:left w:val="none" w:sz="0" w:space="0" w:color="auto"/>
        <w:bottom w:val="none" w:sz="0" w:space="0" w:color="auto"/>
        <w:right w:val="none" w:sz="0" w:space="0" w:color="auto"/>
      </w:divBdr>
    </w:div>
    <w:div w:id="513688986">
      <w:bodyDiv w:val="1"/>
      <w:marLeft w:val="0"/>
      <w:marRight w:val="0"/>
      <w:marTop w:val="0"/>
      <w:marBottom w:val="0"/>
      <w:divBdr>
        <w:top w:val="none" w:sz="0" w:space="0" w:color="auto"/>
        <w:left w:val="none" w:sz="0" w:space="0" w:color="auto"/>
        <w:bottom w:val="none" w:sz="0" w:space="0" w:color="auto"/>
        <w:right w:val="none" w:sz="0" w:space="0" w:color="auto"/>
      </w:divBdr>
    </w:div>
    <w:div w:id="550993238">
      <w:bodyDiv w:val="1"/>
      <w:marLeft w:val="0"/>
      <w:marRight w:val="0"/>
      <w:marTop w:val="0"/>
      <w:marBottom w:val="0"/>
      <w:divBdr>
        <w:top w:val="none" w:sz="0" w:space="0" w:color="auto"/>
        <w:left w:val="none" w:sz="0" w:space="0" w:color="auto"/>
        <w:bottom w:val="none" w:sz="0" w:space="0" w:color="auto"/>
        <w:right w:val="none" w:sz="0" w:space="0" w:color="auto"/>
      </w:divBdr>
    </w:div>
    <w:div w:id="635716676">
      <w:bodyDiv w:val="1"/>
      <w:marLeft w:val="0"/>
      <w:marRight w:val="0"/>
      <w:marTop w:val="0"/>
      <w:marBottom w:val="0"/>
      <w:divBdr>
        <w:top w:val="none" w:sz="0" w:space="0" w:color="auto"/>
        <w:left w:val="none" w:sz="0" w:space="0" w:color="auto"/>
        <w:bottom w:val="none" w:sz="0" w:space="0" w:color="auto"/>
        <w:right w:val="none" w:sz="0" w:space="0" w:color="auto"/>
      </w:divBdr>
    </w:div>
    <w:div w:id="800536398">
      <w:bodyDiv w:val="1"/>
      <w:marLeft w:val="0"/>
      <w:marRight w:val="0"/>
      <w:marTop w:val="0"/>
      <w:marBottom w:val="0"/>
      <w:divBdr>
        <w:top w:val="none" w:sz="0" w:space="0" w:color="auto"/>
        <w:left w:val="none" w:sz="0" w:space="0" w:color="auto"/>
        <w:bottom w:val="none" w:sz="0" w:space="0" w:color="auto"/>
        <w:right w:val="none" w:sz="0" w:space="0" w:color="auto"/>
      </w:divBdr>
    </w:div>
    <w:div w:id="801844507">
      <w:bodyDiv w:val="1"/>
      <w:marLeft w:val="0"/>
      <w:marRight w:val="0"/>
      <w:marTop w:val="0"/>
      <w:marBottom w:val="0"/>
      <w:divBdr>
        <w:top w:val="none" w:sz="0" w:space="0" w:color="auto"/>
        <w:left w:val="none" w:sz="0" w:space="0" w:color="auto"/>
        <w:bottom w:val="none" w:sz="0" w:space="0" w:color="auto"/>
        <w:right w:val="none" w:sz="0" w:space="0" w:color="auto"/>
      </w:divBdr>
    </w:div>
    <w:div w:id="902718248">
      <w:bodyDiv w:val="1"/>
      <w:marLeft w:val="0"/>
      <w:marRight w:val="0"/>
      <w:marTop w:val="0"/>
      <w:marBottom w:val="0"/>
      <w:divBdr>
        <w:top w:val="none" w:sz="0" w:space="0" w:color="auto"/>
        <w:left w:val="none" w:sz="0" w:space="0" w:color="auto"/>
        <w:bottom w:val="none" w:sz="0" w:space="0" w:color="auto"/>
        <w:right w:val="none" w:sz="0" w:space="0" w:color="auto"/>
      </w:divBdr>
    </w:div>
    <w:div w:id="1074014136">
      <w:bodyDiv w:val="1"/>
      <w:marLeft w:val="0"/>
      <w:marRight w:val="0"/>
      <w:marTop w:val="0"/>
      <w:marBottom w:val="0"/>
      <w:divBdr>
        <w:top w:val="none" w:sz="0" w:space="0" w:color="auto"/>
        <w:left w:val="none" w:sz="0" w:space="0" w:color="auto"/>
        <w:bottom w:val="none" w:sz="0" w:space="0" w:color="auto"/>
        <w:right w:val="none" w:sz="0" w:space="0" w:color="auto"/>
      </w:divBdr>
    </w:div>
    <w:div w:id="1165585244">
      <w:bodyDiv w:val="1"/>
      <w:marLeft w:val="0"/>
      <w:marRight w:val="0"/>
      <w:marTop w:val="0"/>
      <w:marBottom w:val="0"/>
      <w:divBdr>
        <w:top w:val="none" w:sz="0" w:space="0" w:color="auto"/>
        <w:left w:val="none" w:sz="0" w:space="0" w:color="auto"/>
        <w:bottom w:val="none" w:sz="0" w:space="0" w:color="auto"/>
        <w:right w:val="none" w:sz="0" w:space="0" w:color="auto"/>
      </w:divBdr>
    </w:div>
    <w:div w:id="1235778677">
      <w:bodyDiv w:val="1"/>
      <w:marLeft w:val="0"/>
      <w:marRight w:val="0"/>
      <w:marTop w:val="0"/>
      <w:marBottom w:val="0"/>
      <w:divBdr>
        <w:top w:val="none" w:sz="0" w:space="0" w:color="auto"/>
        <w:left w:val="none" w:sz="0" w:space="0" w:color="auto"/>
        <w:bottom w:val="none" w:sz="0" w:space="0" w:color="auto"/>
        <w:right w:val="none" w:sz="0" w:space="0" w:color="auto"/>
      </w:divBdr>
    </w:div>
    <w:div w:id="1333339626">
      <w:bodyDiv w:val="1"/>
      <w:marLeft w:val="0"/>
      <w:marRight w:val="0"/>
      <w:marTop w:val="0"/>
      <w:marBottom w:val="0"/>
      <w:divBdr>
        <w:top w:val="none" w:sz="0" w:space="0" w:color="auto"/>
        <w:left w:val="none" w:sz="0" w:space="0" w:color="auto"/>
        <w:bottom w:val="none" w:sz="0" w:space="0" w:color="auto"/>
        <w:right w:val="none" w:sz="0" w:space="0" w:color="auto"/>
      </w:divBdr>
    </w:div>
    <w:div w:id="1340280549">
      <w:bodyDiv w:val="1"/>
      <w:marLeft w:val="0"/>
      <w:marRight w:val="0"/>
      <w:marTop w:val="0"/>
      <w:marBottom w:val="0"/>
      <w:divBdr>
        <w:top w:val="none" w:sz="0" w:space="0" w:color="auto"/>
        <w:left w:val="none" w:sz="0" w:space="0" w:color="auto"/>
        <w:bottom w:val="none" w:sz="0" w:space="0" w:color="auto"/>
        <w:right w:val="none" w:sz="0" w:space="0" w:color="auto"/>
      </w:divBdr>
    </w:div>
    <w:div w:id="1513492305">
      <w:bodyDiv w:val="1"/>
      <w:marLeft w:val="0"/>
      <w:marRight w:val="0"/>
      <w:marTop w:val="0"/>
      <w:marBottom w:val="0"/>
      <w:divBdr>
        <w:top w:val="none" w:sz="0" w:space="0" w:color="auto"/>
        <w:left w:val="none" w:sz="0" w:space="0" w:color="auto"/>
        <w:bottom w:val="none" w:sz="0" w:space="0" w:color="auto"/>
        <w:right w:val="none" w:sz="0" w:space="0" w:color="auto"/>
      </w:divBdr>
    </w:div>
    <w:div w:id="1560899450">
      <w:bodyDiv w:val="1"/>
      <w:marLeft w:val="0"/>
      <w:marRight w:val="0"/>
      <w:marTop w:val="0"/>
      <w:marBottom w:val="0"/>
      <w:divBdr>
        <w:top w:val="none" w:sz="0" w:space="0" w:color="auto"/>
        <w:left w:val="none" w:sz="0" w:space="0" w:color="auto"/>
        <w:bottom w:val="none" w:sz="0" w:space="0" w:color="auto"/>
        <w:right w:val="none" w:sz="0" w:space="0" w:color="auto"/>
      </w:divBdr>
    </w:div>
    <w:div w:id="1582132253">
      <w:bodyDiv w:val="1"/>
      <w:marLeft w:val="0"/>
      <w:marRight w:val="0"/>
      <w:marTop w:val="0"/>
      <w:marBottom w:val="0"/>
      <w:divBdr>
        <w:top w:val="none" w:sz="0" w:space="0" w:color="auto"/>
        <w:left w:val="none" w:sz="0" w:space="0" w:color="auto"/>
        <w:bottom w:val="none" w:sz="0" w:space="0" w:color="auto"/>
        <w:right w:val="none" w:sz="0" w:space="0" w:color="auto"/>
      </w:divBdr>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
    <w:div w:id="1910191992">
      <w:bodyDiv w:val="1"/>
      <w:marLeft w:val="0"/>
      <w:marRight w:val="0"/>
      <w:marTop w:val="0"/>
      <w:marBottom w:val="0"/>
      <w:divBdr>
        <w:top w:val="none" w:sz="0" w:space="0" w:color="auto"/>
        <w:left w:val="none" w:sz="0" w:space="0" w:color="auto"/>
        <w:bottom w:val="none" w:sz="0" w:space="0" w:color="auto"/>
        <w:right w:val="none" w:sz="0" w:space="0" w:color="auto"/>
      </w:divBdr>
    </w:div>
    <w:div w:id="1999377634">
      <w:bodyDiv w:val="1"/>
      <w:marLeft w:val="0"/>
      <w:marRight w:val="0"/>
      <w:marTop w:val="0"/>
      <w:marBottom w:val="0"/>
      <w:divBdr>
        <w:top w:val="none" w:sz="0" w:space="0" w:color="auto"/>
        <w:left w:val="none" w:sz="0" w:space="0" w:color="auto"/>
        <w:bottom w:val="none" w:sz="0" w:space="0" w:color="auto"/>
        <w:right w:val="none" w:sz="0" w:space="0" w:color="auto"/>
      </w:divBdr>
    </w:div>
    <w:div w:id="20126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emo-map.vietnaminfo.net/tours/baotangdaklak/" TargetMode="External"/><Relationship Id="rId4" Type="http://schemas.microsoft.com/office/2007/relationships/stylesWithEffects" Target="stylesWithEffects.xml"/><Relationship Id="rId9" Type="http://schemas.openxmlformats.org/officeDocument/2006/relationships/hyperlink" Target="http://hienvatdaklak.baotangs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64BDC-84BA-490C-A590-3A83E222C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31198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Chau</dc:creator>
  <cp:lastModifiedBy>Windows User</cp:lastModifiedBy>
  <cp:revision>2</cp:revision>
  <cp:lastPrinted>2022-01-13T01:10:00Z</cp:lastPrinted>
  <dcterms:created xsi:type="dcterms:W3CDTF">2024-06-28T09:46:00Z</dcterms:created>
  <dcterms:modified xsi:type="dcterms:W3CDTF">2024-06-28T09:46:00Z</dcterms:modified>
</cp:coreProperties>
</file>